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B3A91" w14:textId="77777777" w:rsidR="000B4114" w:rsidRPr="002548BB" w:rsidRDefault="000B4114" w:rsidP="000B4114">
      <w:pPr>
        <w:rPr>
          <w:rFonts w:ascii="仿宋_GB2312" w:eastAsia="仿宋_GB2312" w:hAnsi="仿宋_GB2312" w:cs="仿宋_GB2312"/>
          <w:sz w:val="32"/>
          <w:szCs w:val="32"/>
        </w:rPr>
      </w:pPr>
      <w:proofErr w:type="gramStart"/>
      <w:r w:rsidRPr="002548BB">
        <w:rPr>
          <w:rFonts w:ascii="仿宋_GB2312" w:eastAsia="仿宋_GB2312" w:hAnsi="仿宋_GB2312" w:cs="仿宋_GB2312" w:hint="eastAsia"/>
          <w:sz w:val="32"/>
          <w:szCs w:val="32"/>
        </w:rPr>
        <w:t>普通商密</w:t>
      </w:r>
      <w:proofErr w:type="gramEnd"/>
      <w:r w:rsidRPr="002548BB">
        <w:rPr>
          <w:rFonts w:ascii="微软雅黑" w:eastAsia="微软雅黑" w:hAnsi="微软雅黑" w:cs="微软雅黑" w:hint="eastAsia"/>
          <w:sz w:val="32"/>
          <w:szCs w:val="32"/>
        </w:rPr>
        <w:t>★</w:t>
      </w:r>
      <w:r w:rsidRPr="002548BB">
        <w:rPr>
          <w:rFonts w:ascii="仿宋_GB2312" w:eastAsia="仿宋_GB2312" w:hAnsi="仿宋_GB2312" w:cs="仿宋_GB2312" w:hint="eastAsia"/>
          <w:sz w:val="32"/>
          <w:szCs w:val="32"/>
        </w:rPr>
        <w:t>公布前</w:t>
      </w:r>
    </w:p>
    <w:p w14:paraId="3439FAE0" w14:textId="77777777" w:rsidR="003E42B0" w:rsidRPr="002548BB" w:rsidRDefault="003E42B0">
      <w:pPr>
        <w:jc w:val="center"/>
        <w:rPr>
          <w:rFonts w:ascii="仿宋_GB2312" w:eastAsia="仿宋_GB2312" w:hAnsi="仿宋"/>
          <w:b/>
          <w:bCs/>
          <w:sz w:val="44"/>
          <w:szCs w:val="44"/>
        </w:rPr>
      </w:pPr>
    </w:p>
    <w:p w14:paraId="0D3C45C1" w14:textId="77777777" w:rsidR="00746525" w:rsidRPr="002548BB" w:rsidRDefault="00746525">
      <w:pPr>
        <w:jc w:val="center"/>
        <w:rPr>
          <w:rFonts w:ascii="仿宋_GB2312" w:eastAsia="仿宋_GB2312" w:hAnsi="仿宋" w:cs="Arial"/>
          <w:b/>
          <w:sz w:val="44"/>
          <w:szCs w:val="44"/>
        </w:rPr>
      </w:pPr>
    </w:p>
    <w:p w14:paraId="2F5A2CBB" w14:textId="77777777" w:rsidR="005F2477" w:rsidRPr="002548BB" w:rsidRDefault="005F2477">
      <w:pPr>
        <w:jc w:val="center"/>
        <w:rPr>
          <w:rFonts w:ascii="仿宋_GB2312" w:eastAsia="仿宋_GB2312" w:hAnsi="仿宋" w:cs="Arial"/>
          <w:b/>
          <w:sz w:val="44"/>
          <w:szCs w:val="44"/>
        </w:rPr>
      </w:pPr>
    </w:p>
    <w:p w14:paraId="01B1B008" w14:textId="18BACB12" w:rsidR="006634C9" w:rsidRPr="002548BB" w:rsidRDefault="006634C9">
      <w:pPr>
        <w:jc w:val="center"/>
        <w:rPr>
          <w:rFonts w:ascii="仿宋_GB2312" w:eastAsia="仿宋_GB2312" w:hAnsi="仿宋" w:cs="Arial"/>
          <w:b/>
          <w:sz w:val="44"/>
          <w:szCs w:val="44"/>
        </w:rPr>
      </w:pPr>
    </w:p>
    <w:p w14:paraId="790E8152" w14:textId="549F81D2" w:rsidR="00B7495E" w:rsidRPr="002548BB" w:rsidRDefault="00B7495E" w:rsidP="003F6D97">
      <w:pPr>
        <w:jc w:val="center"/>
        <w:rPr>
          <w:rFonts w:ascii="仿宋_GB2312" w:eastAsia="仿宋_GB2312" w:hAnsi="仿宋" w:cs="Arial"/>
          <w:b/>
          <w:sz w:val="44"/>
          <w:szCs w:val="44"/>
        </w:rPr>
      </w:pPr>
      <w:r w:rsidRPr="002548BB">
        <w:rPr>
          <w:rFonts w:ascii="仿宋_GB2312" w:eastAsia="仿宋_GB2312" w:hAnsi="微软雅黑" w:cs="Arial" w:hint="eastAsia"/>
          <w:b/>
          <w:noProof/>
          <w:sz w:val="44"/>
          <w:szCs w:val="44"/>
        </w:rPr>
        <w:drawing>
          <wp:inline distT="0" distB="0" distL="0" distR="0" wp14:anchorId="4E3B02B6" wp14:editId="31C38A11">
            <wp:extent cx="2352675" cy="11049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2675" cy="1104900"/>
                    </a:xfrm>
                    <a:prstGeom prst="rect">
                      <a:avLst/>
                    </a:prstGeom>
                    <a:noFill/>
                    <a:ln>
                      <a:noFill/>
                    </a:ln>
                  </pic:spPr>
                </pic:pic>
              </a:graphicData>
            </a:graphic>
          </wp:inline>
        </w:drawing>
      </w:r>
    </w:p>
    <w:p w14:paraId="5C5EC89F" w14:textId="1210F7C9" w:rsidR="00B7495E" w:rsidRPr="002548BB" w:rsidRDefault="00C47DCC" w:rsidP="00B7495E">
      <w:pPr>
        <w:jc w:val="center"/>
        <w:rPr>
          <w:rFonts w:ascii="仿宋_GB2312" w:eastAsia="仿宋_GB2312" w:hAnsi="仿宋" w:cs="Arial"/>
          <w:b/>
          <w:sz w:val="44"/>
          <w:szCs w:val="44"/>
        </w:rPr>
      </w:pPr>
      <w:r w:rsidRPr="002548BB">
        <w:rPr>
          <w:rFonts w:ascii="仿宋_GB2312" w:eastAsia="仿宋_GB2312" w:hAnsi="仿宋" w:cs="Arial" w:hint="eastAsia"/>
          <w:b/>
          <w:sz w:val="44"/>
          <w:szCs w:val="44"/>
        </w:rPr>
        <w:t>海航航空技术有限公司</w:t>
      </w:r>
    </w:p>
    <w:p w14:paraId="17D41F52" w14:textId="77777777" w:rsidR="00D120C2" w:rsidRPr="002548BB" w:rsidRDefault="00D120C2" w:rsidP="00B7495E">
      <w:pPr>
        <w:jc w:val="center"/>
        <w:rPr>
          <w:rFonts w:ascii="仿宋_GB2312" w:eastAsia="仿宋_GB2312" w:hAnsi="仿宋" w:cs="Arial"/>
          <w:b/>
          <w:sz w:val="44"/>
          <w:szCs w:val="44"/>
        </w:rPr>
      </w:pPr>
    </w:p>
    <w:p w14:paraId="4AA6F89E" w14:textId="3B435347" w:rsidR="00B7495E" w:rsidRPr="002548BB" w:rsidRDefault="005F2477" w:rsidP="00B7495E">
      <w:pPr>
        <w:jc w:val="center"/>
        <w:rPr>
          <w:rFonts w:ascii="仿宋_GB2312" w:eastAsia="仿宋_GB2312" w:hAnsi="仿宋" w:cs="Arial"/>
          <w:b/>
          <w:sz w:val="44"/>
          <w:szCs w:val="44"/>
        </w:rPr>
      </w:pPr>
      <w:r w:rsidRPr="002548BB">
        <w:rPr>
          <w:rFonts w:ascii="仿宋_GB2312" w:eastAsia="仿宋_GB2312" w:hAnsi="仿宋" w:cs="Arial" w:hint="eastAsia"/>
          <w:b/>
          <w:sz w:val="44"/>
          <w:szCs w:val="44"/>
        </w:rPr>
        <w:t>与</w:t>
      </w:r>
    </w:p>
    <w:p w14:paraId="20DEAAA1" w14:textId="77777777" w:rsidR="00B7495E" w:rsidRPr="002548BB" w:rsidRDefault="00B7495E" w:rsidP="00B7495E">
      <w:pPr>
        <w:jc w:val="center"/>
        <w:rPr>
          <w:rFonts w:ascii="仿宋_GB2312" w:eastAsia="仿宋_GB2312" w:hAnsi="仿宋" w:cs="Arial"/>
          <w:b/>
          <w:sz w:val="44"/>
          <w:szCs w:val="44"/>
        </w:rPr>
      </w:pPr>
    </w:p>
    <w:p w14:paraId="61756BBA" w14:textId="6E465A3B" w:rsidR="004D2BA0" w:rsidRPr="002548BB" w:rsidRDefault="00827EFE" w:rsidP="00B7495E">
      <w:pPr>
        <w:jc w:val="center"/>
        <w:rPr>
          <w:rFonts w:ascii="仿宋_GB2312" w:eastAsia="仿宋_GB2312" w:hAnsi="仿宋" w:cs="Arial"/>
          <w:b/>
          <w:sz w:val="44"/>
          <w:szCs w:val="44"/>
        </w:rPr>
      </w:pPr>
      <w:r w:rsidRPr="002548BB">
        <w:rPr>
          <w:rFonts w:ascii="仿宋_GB2312" w:eastAsia="仿宋_GB2312" w:hAnsi="仿宋" w:cs="Arial" w:hint="eastAsia"/>
          <w:b/>
          <w:sz w:val="44"/>
          <w:szCs w:val="44"/>
        </w:rPr>
        <w:t xml:space="preserve"> </w:t>
      </w:r>
      <w:r w:rsidRPr="002548BB">
        <w:rPr>
          <w:rFonts w:ascii="仿宋_GB2312" w:eastAsia="仿宋_GB2312" w:hAnsi="仿宋" w:cs="Arial" w:hint="eastAsia"/>
          <w:b/>
          <w:sz w:val="44"/>
          <w:szCs w:val="44"/>
          <w:u w:val="single"/>
        </w:rPr>
        <w:t xml:space="preserve">                      </w:t>
      </w:r>
      <w:r w:rsidR="006770DA" w:rsidRPr="002548BB">
        <w:rPr>
          <w:rFonts w:ascii="仿宋_GB2312" w:eastAsia="仿宋_GB2312" w:hAnsi="仿宋" w:cs="Arial" w:hint="eastAsia"/>
          <w:b/>
          <w:sz w:val="44"/>
          <w:szCs w:val="44"/>
        </w:rPr>
        <w:t>公司</w:t>
      </w:r>
    </w:p>
    <w:p w14:paraId="32474745" w14:textId="77777777" w:rsidR="006770DA" w:rsidRPr="002548BB" w:rsidRDefault="006770DA" w:rsidP="00B7495E">
      <w:pPr>
        <w:jc w:val="center"/>
        <w:rPr>
          <w:rFonts w:ascii="仿宋_GB2312" w:eastAsia="仿宋_GB2312" w:hAnsi="仿宋" w:cs="Arial"/>
          <w:b/>
          <w:sz w:val="44"/>
          <w:szCs w:val="44"/>
        </w:rPr>
      </w:pPr>
    </w:p>
    <w:p w14:paraId="20F8AAB7" w14:textId="31CCC702" w:rsidR="005F2477" w:rsidRPr="002548BB" w:rsidRDefault="00D03986">
      <w:pPr>
        <w:jc w:val="center"/>
        <w:rPr>
          <w:rFonts w:ascii="仿宋_GB2312" w:eastAsia="仿宋_GB2312" w:hAnsi="仿宋" w:cs="Arial"/>
          <w:b/>
          <w:sz w:val="44"/>
          <w:szCs w:val="44"/>
        </w:rPr>
      </w:pPr>
      <w:bookmarkStart w:id="0" w:name="OLE_LINK1"/>
      <w:bookmarkStart w:id="1" w:name="OLE_LINK2"/>
      <w:bookmarkStart w:id="2" w:name="OLE_LINK3"/>
      <w:r w:rsidRPr="002548BB">
        <w:rPr>
          <w:rFonts w:ascii="仿宋_GB2312" w:eastAsia="仿宋_GB2312" w:hAnsi="仿宋" w:cs="Arial" w:hint="eastAsia"/>
          <w:b/>
          <w:sz w:val="44"/>
          <w:szCs w:val="44"/>
        </w:rPr>
        <w:t>零部件</w:t>
      </w:r>
      <w:r w:rsidR="00961BB9" w:rsidRPr="002548BB">
        <w:rPr>
          <w:rFonts w:ascii="仿宋_GB2312" w:eastAsia="仿宋_GB2312" w:hAnsi="仿宋" w:cs="Arial" w:hint="eastAsia"/>
          <w:b/>
          <w:sz w:val="44"/>
          <w:szCs w:val="44"/>
        </w:rPr>
        <w:t>外委</w:t>
      </w:r>
      <w:r w:rsidR="00686863" w:rsidRPr="002548BB">
        <w:rPr>
          <w:rFonts w:ascii="仿宋_GB2312" w:eastAsia="仿宋_GB2312" w:hAnsi="仿宋" w:cs="Arial" w:hint="eastAsia"/>
          <w:b/>
          <w:sz w:val="44"/>
          <w:szCs w:val="44"/>
        </w:rPr>
        <w:t>维修</w:t>
      </w:r>
      <w:r w:rsidR="005F2477" w:rsidRPr="002548BB">
        <w:rPr>
          <w:rFonts w:ascii="仿宋_GB2312" w:eastAsia="仿宋_GB2312" w:hAnsi="仿宋" w:cs="Arial" w:hint="eastAsia"/>
          <w:b/>
          <w:sz w:val="44"/>
          <w:szCs w:val="44"/>
        </w:rPr>
        <w:t>协议</w:t>
      </w:r>
    </w:p>
    <w:bookmarkEnd w:id="0"/>
    <w:bookmarkEnd w:id="1"/>
    <w:bookmarkEnd w:id="2"/>
    <w:p w14:paraId="7EB9E9BF" w14:textId="77777777" w:rsidR="005F2477" w:rsidRPr="002548BB" w:rsidRDefault="005F2477">
      <w:pPr>
        <w:rPr>
          <w:rFonts w:ascii="仿宋_GB2312" w:eastAsia="仿宋_GB2312" w:hAnsi="仿宋" w:cs="Arial"/>
          <w:sz w:val="44"/>
          <w:szCs w:val="44"/>
        </w:rPr>
      </w:pPr>
    </w:p>
    <w:p w14:paraId="4189E7F9" w14:textId="6847E95D" w:rsidR="005F2477" w:rsidRPr="002548BB" w:rsidRDefault="005F2477">
      <w:pPr>
        <w:rPr>
          <w:rFonts w:ascii="仿宋_GB2312" w:eastAsia="仿宋_GB2312" w:hAnsi="仿宋" w:cs="Arial"/>
          <w:sz w:val="44"/>
          <w:szCs w:val="44"/>
        </w:rPr>
      </w:pPr>
    </w:p>
    <w:p w14:paraId="30ECC1DC" w14:textId="49471C6B" w:rsidR="00341A41" w:rsidRPr="002548BB" w:rsidRDefault="00341A41">
      <w:pPr>
        <w:rPr>
          <w:rFonts w:ascii="仿宋_GB2312" w:eastAsia="仿宋_GB2312" w:hAnsi="仿宋" w:cs="Arial"/>
          <w:sz w:val="44"/>
          <w:szCs w:val="44"/>
        </w:rPr>
      </w:pPr>
    </w:p>
    <w:p w14:paraId="69840A27" w14:textId="77777777" w:rsidR="004D2723" w:rsidRPr="002548BB" w:rsidRDefault="004D2723" w:rsidP="00330EE3">
      <w:pPr>
        <w:rPr>
          <w:rFonts w:ascii="仿宋_GB2312" w:eastAsia="仿宋_GB2312" w:hAnsi="仿宋" w:cs="Arial"/>
          <w:sz w:val="44"/>
          <w:szCs w:val="44"/>
        </w:rPr>
      </w:pPr>
    </w:p>
    <w:p w14:paraId="37323D4C" w14:textId="77777777" w:rsidR="004D2723" w:rsidRPr="002548BB" w:rsidRDefault="004D2723" w:rsidP="00330EE3">
      <w:pPr>
        <w:rPr>
          <w:rFonts w:ascii="仿宋_GB2312" w:eastAsia="仿宋_GB2312" w:hAnsi="仿宋" w:cs="Arial"/>
          <w:sz w:val="44"/>
          <w:szCs w:val="44"/>
        </w:rPr>
      </w:pPr>
    </w:p>
    <w:p w14:paraId="1A308B63" w14:textId="23170FCB" w:rsidR="00E60D69" w:rsidRPr="002548BB" w:rsidRDefault="005F2477" w:rsidP="004D2723">
      <w:pPr>
        <w:spacing w:line="400" w:lineRule="exact"/>
        <w:rPr>
          <w:rFonts w:ascii="仿宋_GB2312" w:eastAsia="仿宋_GB2312" w:hAnsi="仿宋" w:cs="Arial"/>
          <w:sz w:val="24"/>
          <w:szCs w:val="24"/>
        </w:rPr>
        <w:sectPr w:rsidR="00E60D69" w:rsidRPr="002548BB" w:rsidSect="00C42F6C">
          <w:footerReference w:type="even" r:id="rId9"/>
          <w:footerReference w:type="default" r:id="rId10"/>
          <w:headerReference w:type="first" r:id="rId11"/>
          <w:footerReference w:type="first" r:id="rId12"/>
          <w:pgSz w:w="11906" w:h="16838"/>
          <w:pgMar w:top="1402" w:right="1800" w:bottom="1402" w:left="1800" w:header="851" w:footer="992" w:gutter="0"/>
          <w:pgNumType w:start="1"/>
          <w:cols w:space="425"/>
          <w:docGrid w:type="lines" w:linePitch="312"/>
        </w:sectPr>
      </w:pPr>
      <w:r w:rsidRPr="002548BB">
        <w:rPr>
          <w:rFonts w:ascii="仿宋_GB2312" w:eastAsia="仿宋_GB2312" w:hAnsi="仿宋" w:cs="Arial" w:hint="eastAsia"/>
          <w:sz w:val="24"/>
          <w:szCs w:val="24"/>
        </w:rPr>
        <w:t>本文件中包含有</w:t>
      </w:r>
      <w:r w:rsidR="00E10C76" w:rsidRPr="002548BB">
        <w:rPr>
          <w:rFonts w:ascii="仿宋_GB2312" w:eastAsia="仿宋_GB2312" w:hAnsi="仿宋" w:cs="Arial" w:hint="eastAsia"/>
          <w:sz w:val="24"/>
          <w:szCs w:val="24"/>
        </w:rPr>
        <w:t>海航航空技术有限公司</w:t>
      </w:r>
      <w:r w:rsidRPr="002548BB">
        <w:rPr>
          <w:rFonts w:ascii="仿宋_GB2312" w:eastAsia="仿宋_GB2312" w:hAnsi="仿宋" w:cs="Arial" w:hint="eastAsia"/>
          <w:sz w:val="24"/>
          <w:szCs w:val="24"/>
        </w:rPr>
        <w:t>与</w:t>
      </w:r>
      <w:r w:rsidR="00827EFE" w:rsidRPr="002548BB">
        <w:rPr>
          <w:rFonts w:ascii="仿宋_GB2312" w:eastAsia="仿宋_GB2312" w:hAnsi="仿宋" w:cs="Arial" w:hint="eastAsia"/>
          <w:sz w:val="24"/>
          <w:szCs w:val="24"/>
          <w:u w:val="single"/>
        </w:rPr>
        <w:t xml:space="preserve">                  </w:t>
      </w:r>
      <w:r w:rsidR="006770DA" w:rsidRPr="002548BB">
        <w:rPr>
          <w:rFonts w:ascii="仿宋_GB2312" w:eastAsia="仿宋_GB2312" w:hAnsi="仿宋" w:cs="Arial" w:hint="eastAsia"/>
          <w:sz w:val="24"/>
          <w:szCs w:val="24"/>
        </w:rPr>
        <w:t>公司</w:t>
      </w:r>
      <w:r w:rsidRPr="002548BB">
        <w:rPr>
          <w:rFonts w:ascii="仿宋_GB2312" w:eastAsia="仿宋_GB2312" w:hAnsi="仿宋" w:cs="Arial" w:hint="eastAsia"/>
          <w:sz w:val="24"/>
          <w:szCs w:val="24"/>
        </w:rPr>
        <w:t>的专有信息，属机密文件，并且未经</w:t>
      </w:r>
      <w:r w:rsidR="001924D7" w:rsidRPr="002548BB">
        <w:rPr>
          <w:rFonts w:ascii="仿宋_GB2312" w:eastAsia="仿宋_GB2312" w:hAnsi="仿宋" w:cs="Arial" w:hint="eastAsia"/>
          <w:sz w:val="24"/>
          <w:szCs w:val="24"/>
        </w:rPr>
        <w:t>双方</w:t>
      </w:r>
      <w:r w:rsidRPr="002548BB">
        <w:rPr>
          <w:rFonts w:ascii="仿宋_GB2312" w:eastAsia="仿宋_GB2312" w:hAnsi="仿宋" w:cs="Arial" w:hint="eastAsia"/>
          <w:sz w:val="24"/>
          <w:szCs w:val="24"/>
        </w:rPr>
        <w:t>书面同意不可整体或部分复制，或用于任何</w:t>
      </w:r>
      <w:r w:rsidR="000579DD" w:rsidRPr="002548BB">
        <w:rPr>
          <w:rFonts w:ascii="仿宋_GB2312" w:eastAsia="仿宋_GB2312" w:hAnsi="仿宋" w:cs="Arial" w:hint="eastAsia"/>
          <w:sz w:val="24"/>
          <w:szCs w:val="24"/>
        </w:rPr>
        <w:t>其他</w:t>
      </w:r>
      <w:r w:rsidRPr="002548BB">
        <w:rPr>
          <w:rFonts w:ascii="仿宋_GB2312" w:eastAsia="仿宋_GB2312" w:hAnsi="仿宋" w:cs="Arial" w:hint="eastAsia"/>
          <w:sz w:val="24"/>
          <w:szCs w:val="24"/>
        </w:rPr>
        <w:t>目的，或向其他人泄露</w:t>
      </w:r>
      <w:r w:rsidR="000B4114" w:rsidRPr="002548BB">
        <w:rPr>
          <w:rFonts w:ascii="仿宋_GB2312" w:eastAsia="仿宋_GB2312" w:hAnsi="仿宋" w:cs="Arial" w:hint="eastAsia"/>
          <w:sz w:val="24"/>
          <w:szCs w:val="24"/>
        </w:rPr>
        <w:t>。</w:t>
      </w:r>
    </w:p>
    <w:p w14:paraId="14CCF96B" w14:textId="031A5F14" w:rsidR="00C557E4" w:rsidRPr="002548BB" w:rsidRDefault="005F2477" w:rsidP="000B4114">
      <w:pPr>
        <w:spacing w:beforeLines="100" w:before="312" w:afterLines="100" w:after="312" w:line="400" w:lineRule="exact"/>
        <w:jc w:val="center"/>
        <w:rPr>
          <w:rFonts w:ascii="仿宋_GB2312" w:eastAsia="仿宋_GB2312" w:hAnsi="仿宋" w:cs="Arial"/>
          <w:b/>
          <w:sz w:val="24"/>
          <w:szCs w:val="24"/>
        </w:rPr>
      </w:pPr>
      <w:r w:rsidRPr="002548BB">
        <w:rPr>
          <w:rFonts w:ascii="仿宋_GB2312" w:eastAsia="仿宋_GB2312" w:hAnsi="仿宋" w:cs="Arial" w:hint="eastAsia"/>
          <w:b/>
          <w:sz w:val="24"/>
          <w:szCs w:val="24"/>
        </w:rPr>
        <w:lastRenderedPageBreak/>
        <w:t>目</w:t>
      </w:r>
      <w:r w:rsidR="002836EE" w:rsidRPr="002548BB">
        <w:rPr>
          <w:rFonts w:ascii="仿宋_GB2312" w:eastAsia="仿宋_GB2312" w:hAnsi="仿宋" w:cs="Arial" w:hint="eastAsia"/>
          <w:b/>
          <w:sz w:val="24"/>
          <w:szCs w:val="24"/>
        </w:rPr>
        <w:t xml:space="preserve">  </w:t>
      </w:r>
      <w:r w:rsidRPr="002548BB">
        <w:rPr>
          <w:rFonts w:ascii="仿宋_GB2312" w:eastAsia="仿宋_GB2312" w:hAnsi="仿宋" w:cs="Arial" w:hint="eastAsia"/>
          <w:b/>
          <w:sz w:val="24"/>
          <w:szCs w:val="24"/>
        </w:rPr>
        <w:t>录</w:t>
      </w:r>
    </w:p>
    <w:p w14:paraId="7AAECC54" w14:textId="3D0C7933" w:rsidR="00EB12CA" w:rsidRPr="002548BB" w:rsidRDefault="00C557E4"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cs="Arial" w:hint="eastAsia"/>
          <w:sz w:val="24"/>
          <w:szCs w:val="24"/>
        </w:rPr>
        <w:fldChar w:fldCharType="begin"/>
      </w:r>
      <w:r w:rsidRPr="002548BB">
        <w:rPr>
          <w:rFonts w:ascii="仿宋_GB2312" w:eastAsia="仿宋_GB2312" w:hAnsi="仿宋" w:cs="Arial" w:hint="eastAsia"/>
          <w:sz w:val="24"/>
          <w:szCs w:val="24"/>
        </w:rPr>
        <w:instrText xml:space="preserve"> TOC \o "1-3" \u </w:instrText>
      </w:r>
      <w:r w:rsidRPr="002548BB">
        <w:rPr>
          <w:rFonts w:ascii="仿宋_GB2312" w:eastAsia="仿宋_GB2312" w:hAnsi="仿宋" w:cs="Arial" w:hint="eastAsia"/>
          <w:sz w:val="24"/>
          <w:szCs w:val="24"/>
        </w:rPr>
        <w:fldChar w:fldCharType="separate"/>
      </w:r>
      <w:r w:rsidR="00EB12CA" w:rsidRPr="002548BB">
        <w:rPr>
          <w:rFonts w:ascii="仿宋_GB2312" w:eastAsia="仿宋_GB2312" w:hAnsi="仿宋" w:hint="eastAsia"/>
        </w:rPr>
        <w:t>第1条 目的与宗旨</w:t>
      </w:r>
      <w:r w:rsidR="00EB12CA" w:rsidRPr="002548BB">
        <w:rPr>
          <w:rFonts w:hint="eastAsia"/>
        </w:rPr>
        <w:tab/>
      </w:r>
      <w:r w:rsidR="00EB12CA" w:rsidRPr="002548BB">
        <w:rPr>
          <w:rFonts w:hint="eastAsia"/>
        </w:rPr>
        <w:fldChar w:fldCharType="begin"/>
      </w:r>
      <w:r w:rsidR="00EB12CA" w:rsidRPr="002548BB">
        <w:rPr>
          <w:rFonts w:hint="eastAsia"/>
        </w:rPr>
        <w:instrText xml:space="preserve"> </w:instrText>
      </w:r>
      <w:r w:rsidR="00EB12CA" w:rsidRPr="002548BB">
        <w:instrText>PAGEREF _Toc204160039 \h</w:instrText>
      </w:r>
      <w:r w:rsidR="00EB12CA" w:rsidRPr="002548BB">
        <w:rPr>
          <w:rFonts w:hint="eastAsia"/>
        </w:rPr>
        <w:instrText xml:space="preserve"> </w:instrText>
      </w:r>
      <w:r w:rsidR="00EB12CA" w:rsidRPr="002548BB">
        <w:rPr>
          <w:rFonts w:hint="eastAsia"/>
        </w:rPr>
      </w:r>
      <w:r w:rsidR="00EB12CA" w:rsidRPr="002548BB">
        <w:rPr>
          <w:rFonts w:hint="eastAsia"/>
        </w:rPr>
        <w:fldChar w:fldCharType="separate"/>
      </w:r>
      <w:r w:rsidR="00EB12CA" w:rsidRPr="002548BB">
        <w:rPr>
          <w:rFonts w:hint="eastAsia"/>
        </w:rPr>
        <w:t>1</w:t>
      </w:r>
      <w:r w:rsidR="00EB12CA" w:rsidRPr="002548BB">
        <w:rPr>
          <w:rFonts w:hint="eastAsia"/>
        </w:rPr>
        <w:fldChar w:fldCharType="end"/>
      </w:r>
    </w:p>
    <w:p w14:paraId="1EE1A7C8" w14:textId="65192912"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第2条 责任</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_Toc204160040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1</w:t>
      </w:r>
      <w:r w:rsidRPr="002548BB">
        <w:rPr>
          <w:rFonts w:hint="eastAsia"/>
        </w:rPr>
        <w:fldChar w:fldCharType="end"/>
      </w:r>
    </w:p>
    <w:p w14:paraId="51EE6179" w14:textId="4E215346"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第3条 运输与包装</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_Toc204160041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1</w:t>
      </w:r>
      <w:r w:rsidRPr="002548BB">
        <w:rPr>
          <w:rFonts w:hint="eastAsia"/>
        </w:rPr>
        <w:fldChar w:fldCharType="end"/>
      </w:r>
    </w:p>
    <w:p w14:paraId="411E332D" w14:textId="4A76BD05"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第4条 文件与验收</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_Toc204160042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1</w:t>
      </w:r>
      <w:r w:rsidRPr="002548BB">
        <w:rPr>
          <w:rFonts w:hint="eastAsia"/>
        </w:rPr>
        <w:fldChar w:fldCharType="end"/>
      </w:r>
    </w:p>
    <w:p w14:paraId="3E9E257B" w14:textId="1922669A"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第5条 外委维修周期</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_Toc204160043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2</w:t>
      </w:r>
      <w:r w:rsidRPr="002548BB">
        <w:rPr>
          <w:rFonts w:hint="eastAsia"/>
        </w:rPr>
        <w:fldChar w:fldCharType="end"/>
      </w:r>
    </w:p>
    <w:p w14:paraId="5410BB3F" w14:textId="01ABA546"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第6条 转包</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_Toc204160044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2</w:t>
      </w:r>
      <w:r w:rsidRPr="002548BB">
        <w:rPr>
          <w:rFonts w:hint="eastAsia"/>
        </w:rPr>
        <w:fldChar w:fldCharType="end"/>
      </w:r>
    </w:p>
    <w:p w14:paraId="20EC3861" w14:textId="060FA172"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第7条 保修期与索赔</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_Toc204160045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3</w:t>
      </w:r>
      <w:r w:rsidRPr="002548BB">
        <w:rPr>
          <w:rFonts w:hint="eastAsia"/>
        </w:rPr>
        <w:fldChar w:fldCharType="end"/>
      </w:r>
    </w:p>
    <w:p w14:paraId="213BA892" w14:textId="49A286B8"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第8条 费用</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_Toc204160046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3</w:t>
      </w:r>
      <w:r w:rsidRPr="002548BB">
        <w:rPr>
          <w:rFonts w:hint="eastAsia"/>
        </w:rPr>
        <w:fldChar w:fldCharType="end"/>
      </w:r>
    </w:p>
    <w:p w14:paraId="08BEBFE2" w14:textId="4008A184"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第9条 付款</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_Toc204160047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5</w:t>
      </w:r>
      <w:r w:rsidRPr="002548BB">
        <w:rPr>
          <w:rFonts w:hint="eastAsia"/>
        </w:rPr>
        <w:fldChar w:fldCharType="end"/>
      </w:r>
    </w:p>
    <w:p w14:paraId="18D40896" w14:textId="0FE30233"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第10条 履约保证金</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_Toc204160048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5</w:t>
      </w:r>
      <w:r w:rsidRPr="002548BB">
        <w:rPr>
          <w:rFonts w:hint="eastAsia"/>
        </w:rPr>
        <w:fldChar w:fldCharType="end"/>
      </w:r>
    </w:p>
    <w:p w14:paraId="195A20E9" w14:textId="0967DD4F"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第11条 违约责任</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_Toc204160049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5</w:t>
      </w:r>
      <w:r w:rsidRPr="002548BB">
        <w:rPr>
          <w:rFonts w:hint="eastAsia"/>
        </w:rPr>
        <w:fldChar w:fldCharType="end"/>
      </w:r>
    </w:p>
    <w:p w14:paraId="31AD49E3" w14:textId="0DF25735"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第12条 不可抗力</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_Toc204160050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6</w:t>
      </w:r>
      <w:r w:rsidRPr="002548BB">
        <w:rPr>
          <w:rFonts w:hint="eastAsia"/>
        </w:rPr>
        <w:fldChar w:fldCharType="end"/>
      </w:r>
    </w:p>
    <w:p w14:paraId="5FF848A1" w14:textId="4BBD955C"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第13条 通知与送达</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_Toc204160051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7</w:t>
      </w:r>
      <w:r w:rsidRPr="002548BB">
        <w:rPr>
          <w:rFonts w:hint="eastAsia"/>
        </w:rPr>
        <w:fldChar w:fldCharType="end"/>
      </w:r>
    </w:p>
    <w:p w14:paraId="5307270C" w14:textId="021BCCA7"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第14条 法律适用和争议解决</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_Toc204160052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7</w:t>
      </w:r>
      <w:r w:rsidRPr="002548BB">
        <w:rPr>
          <w:rFonts w:hint="eastAsia"/>
        </w:rPr>
        <w:fldChar w:fldCharType="end"/>
      </w:r>
    </w:p>
    <w:p w14:paraId="5471DA0A" w14:textId="73F18E2E" w:rsidR="00EB12CA" w:rsidRPr="002548BB" w:rsidRDefault="00EB12CA" w:rsidP="00EB12CA">
      <w:pPr>
        <w:pStyle w:val="10"/>
        <w:rPr>
          <w:rFonts w:asciiTheme="minorHAnsi" w:eastAsiaTheme="minorEastAsia" w:hAnsiTheme="minorHAnsi" w:cstheme="minorBidi"/>
          <w:sz w:val="22"/>
          <w:szCs w:val="24"/>
          <w14:ligatures w14:val="standardContextual"/>
        </w:rPr>
      </w:pPr>
      <w:r w:rsidRPr="002548BB">
        <w:rPr>
          <w:rFonts w:ascii="仿宋_GB2312" w:eastAsia="仿宋_GB2312" w:hAnsi="仿宋" w:hint="eastAsia"/>
        </w:rPr>
        <w:t>第15条 协议期限及变更</w:t>
      </w:r>
      <w:r w:rsidRPr="002548BB">
        <w:rPr>
          <w:rFonts w:hint="eastAsia"/>
        </w:rPr>
        <w:tab/>
      </w:r>
      <w:r w:rsidRPr="002548BB">
        <w:rPr>
          <w:rFonts w:hint="eastAsia"/>
        </w:rPr>
        <w:fldChar w:fldCharType="begin"/>
      </w:r>
      <w:r w:rsidRPr="002548BB">
        <w:rPr>
          <w:rFonts w:hint="eastAsia"/>
        </w:rPr>
        <w:instrText xml:space="preserve"> </w:instrText>
      </w:r>
      <w:r w:rsidRPr="002548BB">
        <w:instrText>PAGEREF _Toc204160053 \h</w:instrText>
      </w:r>
      <w:r w:rsidRPr="002548BB">
        <w:rPr>
          <w:rFonts w:hint="eastAsia"/>
        </w:rPr>
        <w:instrText xml:space="preserve"> </w:instrText>
      </w:r>
      <w:r w:rsidRPr="002548BB">
        <w:rPr>
          <w:rFonts w:hint="eastAsia"/>
        </w:rPr>
      </w:r>
      <w:r w:rsidRPr="002548BB">
        <w:rPr>
          <w:rFonts w:hint="eastAsia"/>
        </w:rPr>
        <w:fldChar w:fldCharType="separate"/>
      </w:r>
      <w:r w:rsidRPr="002548BB">
        <w:rPr>
          <w:rFonts w:hint="eastAsia"/>
        </w:rPr>
        <w:t>8</w:t>
      </w:r>
      <w:r w:rsidRPr="002548BB">
        <w:rPr>
          <w:rFonts w:hint="eastAsia"/>
        </w:rPr>
        <w:fldChar w:fldCharType="end"/>
      </w:r>
    </w:p>
    <w:p w14:paraId="39C4D17B" w14:textId="2EC693F1" w:rsidR="00D23812" w:rsidRPr="002548BB" w:rsidRDefault="00C557E4" w:rsidP="00EB12CA">
      <w:pPr>
        <w:pStyle w:val="10"/>
      </w:pPr>
      <w:r w:rsidRPr="002548BB">
        <w:rPr>
          <w:rFonts w:hint="eastAsia"/>
        </w:rPr>
        <w:fldChar w:fldCharType="end"/>
      </w:r>
    </w:p>
    <w:p w14:paraId="6CBEEA5B" w14:textId="272A0A54" w:rsidR="005F2477" w:rsidRPr="002548BB" w:rsidRDefault="005F2477" w:rsidP="000B4114">
      <w:pPr>
        <w:spacing w:line="400" w:lineRule="exact"/>
        <w:rPr>
          <w:rFonts w:ascii="仿宋_GB2312" w:eastAsia="仿宋_GB2312" w:hAnsi="仿宋" w:cs="Arial"/>
          <w:sz w:val="24"/>
          <w:szCs w:val="24"/>
        </w:rPr>
      </w:pPr>
    </w:p>
    <w:p w14:paraId="5EBBC523" w14:textId="77777777" w:rsidR="005C2478" w:rsidRPr="002548BB" w:rsidRDefault="005C2478" w:rsidP="000B4114">
      <w:pPr>
        <w:spacing w:afterLines="50" w:after="156" w:line="400" w:lineRule="exact"/>
        <w:rPr>
          <w:rFonts w:ascii="仿宋_GB2312" w:eastAsia="仿宋_GB2312" w:hAnsi="仿宋" w:cs="Arial"/>
          <w:sz w:val="24"/>
          <w:szCs w:val="24"/>
        </w:rPr>
        <w:sectPr w:rsidR="005C2478" w:rsidRPr="002548BB" w:rsidSect="00C42F6C">
          <w:pgSz w:w="11906" w:h="16838"/>
          <w:pgMar w:top="1402" w:right="1800" w:bottom="1402" w:left="1800" w:header="851" w:footer="992" w:gutter="0"/>
          <w:pgNumType w:start="1"/>
          <w:cols w:space="425"/>
          <w:docGrid w:type="lines" w:linePitch="312"/>
        </w:sectPr>
      </w:pPr>
    </w:p>
    <w:p w14:paraId="509CB24D" w14:textId="77777777" w:rsidR="00686863" w:rsidRPr="002548BB" w:rsidRDefault="00686863" w:rsidP="000B4114">
      <w:pPr>
        <w:spacing w:line="400" w:lineRule="exact"/>
        <w:rPr>
          <w:rFonts w:ascii="仿宋_GB2312" w:eastAsia="仿宋_GB2312" w:hAnsi="仿宋" w:cs="Arial"/>
          <w:sz w:val="24"/>
          <w:szCs w:val="24"/>
        </w:rPr>
      </w:pPr>
      <w:bookmarkStart w:id="3" w:name="_Toc136598528"/>
      <w:r w:rsidRPr="002548BB">
        <w:rPr>
          <w:rFonts w:ascii="仿宋_GB2312" w:eastAsia="仿宋_GB2312" w:hAnsi="仿宋" w:cs="Arial" w:hint="eastAsia"/>
          <w:sz w:val="24"/>
          <w:szCs w:val="24"/>
        </w:rPr>
        <w:lastRenderedPageBreak/>
        <w:t>本着互惠互利、平等一致的原则，本协议经双方友好协商，由以下双方共同签署：</w:t>
      </w:r>
    </w:p>
    <w:p w14:paraId="387A0854" w14:textId="1614CC33" w:rsidR="004D2723" w:rsidRPr="002548BB" w:rsidRDefault="004D2723" w:rsidP="000B4114">
      <w:pPr>
        <w:pStyle w:val="Default"/>
        <w:spacing w:line="400" w:lineRule="exact"/>
        <w:jc w:val="both"/>
        <w:rPr>
          <w:rFonts w:ascii="仿宋_GB2312" w:eastAsia="仿宋_GB2312" w:hAnsi="仿宋" w:cs="Arial"/>
          <w:color w:val="auto"/>
          <w:kern w:val="2"/>
        </w:rPr>
      </w:pPr>
      <w:r w:rsidRPr="002548BB">
        <w:rPr>
          <w:rFonts w:ascii="仿宋_GB2312" w:eastAsia="仿宋_GB2312" w:hAnsi="仿宋" w:cs="Arial" w:hint="eastAsia"/>
          <w:color w:val="auto"/>
        </w:rPr>
        <w:t>甲</w:t>
      </w:r>
      <w:r w:rsidRPr="002548BB">
        <w:rPr>
          <w:rFonts w:ascii="仿宋_GB2312" w:eastAsia="仿宋_GB2312" w:hAnsi="仿宋" w:cs="Arial" w:hint="eastAsia"/>
          <w:color w:val="auto"/>
          <w:kern w:val="2"/>
        </w:rPr>
        <w:t>方：</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Times New Roman" w:hint="eastAsia"/>
          <w:b/>
          <w:bCs/>
          <w:color w:val="auto"/>
          <w:u w:val="single"/>
        </w:rPr>
        <w:t xml:space="preserve"> </w:t>
      </w:r>
      <w:r w:rsidRPr="002548BB">
        <w:rPr>
          <w:rFonts w:ascii="仿宋_GB2312" w:eastAsia="仿宋_GB2312" w:hAnsi="仿宋" w:cs="Arial" w:hint="eastAsia"/>
          <w:color w:val="auto"/>
        </w:rPr>
        <w:t>公司，公司地址为：</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Times New Roman" w:hint="eastAsia"/>
          <w:b/>
          <w:bCs/>
          <w:color w:val="auto"/>
          <w:u w:val="single"/>
        </w:rPr>
        <w:t xml:space="preserve"> </w:t>
      </w:r>
      <w:r w:rsidRPr="002548BB">
        <w:rPr>
          <w:rFonts w:ascii="仿宋_GB2312" w:eastAsia="仿宋_GB2312" w:hAnsi="仿宋" w:cs="Arial" w:hint="eastAsia"/>
          <w:color w:val="auto"/>
        </w:rPr>
        <w:t>，邮编：</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Arial" w:hint="eastAsia"/>
          <w:color w:val="auto"/>
          <w:kern w:val="2"/>
        </w:rPr>
        <w:t>。</w:t>
      </w:r>
    </w:p>
    <w:p w14:paraId="5AAFF049" w14:textId="77777777" w:rsidR="00686863" w:rsidRPr="002548BB" w:rsidRDefault="00686863" w:rsidP="000B4114">
      <w:pPr>
        <w:spacing w:line="400" w:lineRule="exact"/>
        <w:rPr>
          <w:rFonts w:ascii="仿宋_GB2312" w:eastAsia="仿宋_GB2312" w:hAnsi="仿宋" w:cs="Arial"/>
          <w:sz w:val="24"/>
          <w:szCs w:val="24"/>
        </w:rPr>
      </w:pPr>
      <w:r w:rsidRPr="002548BB">
        <w:rPr>
          <w:rFonts w:ascii="仿宋_GB2312" w:eastAsia="仿宋_GB2312" w:hAnsi="仿宋" w:cs="Arial" w:hint="eastAsia"/>
          <w:sz w:val="24"/>
          <w:szCs w:val="24"/>
        </w:rPr>
        <w:t>与</w:t>
      </w:r>
    </w:p>
    <w:p w14:paraId="2AA1FC29" w14:textId="77777777" w:rsidR="00686863" w:rsidRPr="002548BB" w:rsidRDefault="00686863" w:rsidP="000B4114">
      <w:pPr>
        <w:pStyle w:val="Default"/>
        <w:spacing w:line="400" w:lineRule="exact"/>
        <w:jc w:val="both"/>
        <w:rPr>
          <w:rFonts w:ascii="仿宋_GB2312" w:eastAsia="仿宋_GB2312" w:hAnsi="仿宋" w:cs="Arial"/>
          <w:color w:val="auto"/>
          <w:kern w:val="2"/>
        </w:rPr>
      </w:pPr>
      <w:r w:rsidRPr="002548BB">
        <w:rPr>
          <w:rFonts w:ascii="仿宋_GB2312" w:eastAsia="仿宋_GB2312" w:hAnsi="仿宋" w:cs="Arial" w:hint="eastAsia"/>
          <w:color w:val="auto"/>
        </w:rPr>
        <w:t>乙</w:t>
      </w:r>
      <w:r w:rsidRPr="002548BB">
        <w:rPr>
          <w:rFonts w:ascii="仿宋_GB2312" w:eastAsia="仿宋_GB2312" w:hAnsi="仿宋" w:cs="Arial" w:hint="eastAsia"/>
          <w:color w:val="auto"/>
          <w:kern w:val="2"/>
        </w:rPr>
        <w:t>方：</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Times New Roman" w:hint="eastAsia"/>
          <w:b/>
          <w:bCs/>
          <w:color w:val="auto"/>
          <w:u w:val="single"/>
        </w:rPr>
        <w:t xml:space="preserve"> </w:t>
      </w:r>
      <w:r w:rsidRPr="002548BB">
        <w:rPr>
          <w:rFonts w:ascii="仿宋_GB2312" w:eastAsia="仿宋_GB2312" w:hAnsi="仿宋" w:cs="Arial" w:hint="eastAsia"/>
          <w:color w:val="auto"/>
        </w:rPr>
        <w:t>公司，公司地址为：</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Times New Roman" w:hint="eastAsia"/>
          <w:b/>
          <w:bCs/>
          <w:color w:val="auto"/>
          <w:u w:val="single"/>
        </w:rPr>
        <w:t xml:space="preserve"> </w:t>
      </w:r>
      <w:r w:rsidRPr="002548BB">
        <w:rPr>
          <w:rFonts w:ascii="仿宋_GB2312" w:eastAsia="仿宋_GB2312" w:hAnsi="仿宋" w:cs="Arial" w:hint="eastAsia"/>
          <w:color w:val="auto"/>
        </w:rPr>
        <w:t>，邮编：</w:t>
      </w:r>
      <w:r w:rsidRPr="002548BB">
        <w:rPr>
          <w:rFonts w:ascii="仿宋_GB2312" w:eastAsia="仿宋_GB2312" w:hAnsi="仿宋" w:cs="Times New Roman" w:hint="eastAsia"/>
          <w:color w:val="auto"/>
          <w:u w:val="single"/>
        </w:rPr>
        <w:t xml:space="preserve">           </w:t>
      </w:r>
      <w:r w:rsidRPr="002548BB">
        <w:rPr>
          <w:rFonts w:ascii="仿宋_GB2312" w:eastAsia="仿宋_GB2312" w:hAnsi="仿宋" w:cs="Arial" w:hint="eastAsia"/>
          <w:color w:val="auto"/>
          <w:kern w:val="2"/>
        </w:rPr>
        <w:t>。</w:t>
      </w:r>
    </w:p>
    <w:p w14:paraId="235369FE" w14:textId="77777777" w:rsidR="00686863" w:rsidRPr="002548BB" w:rsidRDefault="00686863" w:rsidP="000B4114">
      <w:pPr>
        <w:spacing w:line="400" w:lineRule="exact"/>
        <w:rPr>
          <w:rFonts w:ascii="仿宋_GB2312" w:eastAsia="仿宋_GB2312" w:hAnsi="仿宋" w:cs="Arial"/>
          <w:sz w:val="24"/>
          <w:szCs w:val="24"/>
        </w:rPr>
      </w:pPr>
      <w:r w:rsidRPr="002548BB">
        <w:rPr>
          <w:rFonts w:ascii="仿宋_GB2312" w:eastAsia="仿宋_GB2312" w:hAnsi="仿宋" w:cs="Arial" w:hint="eastAsia"/>
          <w:sz w:val="24"/>
          <w:szCs w:val="24"/>
        </w:rPr>
        <w:t>本着平等、互利、诚实守信的原则，经双方友好协商，就甲方委托乙方为其飞机零部件进行维修达成以下协议：</w:t>
      </w:r>
    </w:p>
    <w:p w14:paraId="5215F87C"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4" w:name="_Toc136598514"/>
      <w:bookmarkStart w:id="5" w:name="_Toc204160039"/>
      <w:r w:rsidRPr="002548BB">
        <w:rPr>
          <w:rFonts w:ascii="仿宋_GB2312" w:eastAsia="仿宋_GB2312" w:hAnsi="仿宋" w:hint="eastAsia"/>
          <w:sz w:val="24"/>
          <w:szCs w:val="24"/>
        </w:rPr>
        <w:t>第1条 目的与宗旨</w:t>
      </w:r>
      <w:bookmarkEnd w:id="4"/>
      <w:bookmarkEnd w:id="5"/>
    </w:p>
    <w:p w14:paraId="2FEA8444" w14:textId="77777777" w:rsidR="00686863" w:rsidRPr="002548BB" w:rsidRDefault="00686863" w:rsidP="000B4114">
      <w:pPr>
        <w:pStyle w:val="af2"/>
        <w:numPr>
          <w:ilvl w:val="1"/>
          <w:numId w:val="1"/>
        </w:numPr>
        <w:spacing w:line="400" w:lineRule="exact"/>
        <w:ind w:left="709" w:firstLineChars="0" w:hanging="709"/>
        <w:rPr>
          <w:rFonts w:ascii="仿宋_GB2312" w:eastAsia="仿宋_GB2312" w:hAnsi="仿宋" w:cs="Arial"/>
          <w:sz w:val="24"/>
          <w:szCs w:val="24"/>
        </w:rPr>
      </w:pPr>
      <w:bookmarkStart w:id="6" w:name="_Hlk108617696"/>
      <w:r w:rsidRPr="002548BB">
        <w:rPr>
          <w:rFonts w:ascii="仿宋_GB2312" w:eastAsia="仿宋_GB2312" w:hAnsi="仿宋" w:cs="Arial" w:hint="eastAsia"/>
          <w:sz w:val="24"/>
          <w:szCs w:val="24"/>
        </w:rPr>
        <w:t>为了明确甲方委托乙方在飞机零部件维修工作中各方的责任和权利，建立和保持一种规范的维修与承修业务关系，甲乙双方根据此协议规定的条款及条件为基础开展业务，共同努力合作完成协议中所规定的内容。</w:t>
      </w:r>
    </w:p>
    <w:bookmarkEnd w:id="6"/>
    <w:p w14:paraId="52E0E8AA" w14:textId="77777777" w:rsidR="00686863" w:rsidRPr="002548BB" w:rsidRDefault="00686863" w:rsidP="000B4114">
      <w:pPr>
        <w:pStyle w:val="af2"/>
        <w:numPr>
          <w:ilvl w:val="1"/>
          <w:numId w:val="1"/>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甲乙双方的业务活动均以平等互信、自愿协商的原则为基础。</w:t>
      </w:r>
    </w:p>
    <w:p w14:paraId="194A91EF"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7" w:name="_Toc136598515"/>
      <w:bookmarkStart w:id="8" w:name="_Toc204160040"/>
      <w:r w:rsidRPr="002548BB">
        <w:rPr>
          <w:rFonts w:ascii="仿宋_GB2312" w:eastAsia="仿宋_GB2312" w:hAnsi="仿宋" w:hint="eastAsia"/>
          <w:sz w:val="24"/>
          <w:szCs w:val="24"/>
        </w:rPr>
        <w:t>第2条 责任</w:t>
      </w:r>
      <w:bookmarkEnd w:id="7"/>
      <w:bookmarkEnd w:id="8"/>
    </w:p>
    <w:p w14:paraId="5CCD3EEF" w14:textId="77777777" w:rsidR="00686863" w:rsidRPr="002548BB" w:rsidRDefault="00686863" w:rsidP="000B4114">
      <w:pPr>
        <w:pStyle w:val="af2"/>
        <w:numPr>
          <w:ilvl w:val="0"/>
          <w:numId w:val="2"/>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对于送修的零部件，乙方将根据甲方提供的修理工作要求，依据CCAR145部/FAR145部的有关规定和原制造厂附件修理手册的相关说明及乙方公司质量手册的各项规定完成维修工作。</w:t>
      </w:r>
    </w:p>
    <w:p w14:paraId="48F4511B" w14:textId="77777777" w:rsidR="00686863" w:rsidRPr="002548BB" w:rsidRDefault="00686863" w:rsidP="000B4114">
      <w:pPr>
        <w:pStyle w:val="af2"/>
        <w:numPr>
          <w:ilvl w:val="0"/>
          <w:numId w:val="2"/>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位于乙方设施范围内的甲方产品的所有权仍归属于甲方，当产品处于乙方保管之下时，乙方必须对甲方产品的损毁和丢失承担赔偿责任。</w:t>
      </w:r>
    </w:p>
    <w:p w14:paraId="5FD8636E" w14:textId="6725CBE2" w:rsidR="00686863" w:rsidRPr="002548BB" w:rsidRDefault="00686863" w:rsidP="000B4114">
      <w:pPr>
        <w:pStyle w:val="af2"/>
        <w:numPr>
          <w:ilvl w:val="0"/>
          <w:numId w:val="2"/>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FAA检察员将有权查验相关维修设备并监控</w:t>
      </w:r>
      <w:r w:rsidR="00C42869" w:rsidRPr="002548BB">
        <w:rPr>
          <w:rFonts w:ascii="仿宋_GB2312" w:eastAsia="仿宋_GB2312" w:hAnsi="仿宋" w:cs="Arial" w:hint="eastAsia"/>
          <w:sz w:val="24"/>
          <w:szCs w:val="24"/>
        </w:rPr>
        <w:t>整个</w:t>
      </w:r>
      <w:r w:rsidRPr="002548BB">
        <w:rPr>
          <w:rFonts w:ascii="仿宋_GB2312" w:eastAsia="仿宋_GB2312" w:hAnsi="仿宋" w:cs="Arial" w:hint="eastAsia"/>
          <w:sz w:val="24"/>
          <w:szCs w:val="24"/>
        </w:rPr>
        <w:t>维修流程。</w:t>
      </w:r>
    </w:p>
    <w:p w14:paraId="0B6B5F03"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9" w:name="_Toc136598516"/>
      <w:bookmarkStart w:id="10" w:name="_Toc204160041"/>
      <w:r w:rsidRPr="002548BB">
        <w:rPr>
          <w:rFonts w:ascii="仿宋_GB2312" w:eastAsia="仿宋_GB2312" w:hAnsi="仿宋" w:hint="eastAsia"/>
          <w:sz w:val="24"/>
          <w:szCs w:val="24"/>
        </w:rPr>
        <w:t>第3条 运输与包装</w:t>
      </w:r>
      <w:bookmarkEnd w:id="9"/>
      <w:bookmarkEnd w:id="10"/>
    </w:p>
    <w:p w14:paraId="3128A6B8" w14:textId="43128AE5" w:rsidR="00686863" w:rsidRPr="002548BB" w:rsidRDefault="00686863" w:rsidP="000B4114">
      <w:pPr>
        <w:pStyle w:val="af2"/>
        <w:numPr>
          <w:ilvl w:val="0"/>
          <w:numId w:val="3"/>
        </w:numPr>
        <w:spacing w:line="400" w:lineRule="exact"/>
        <w:ind w:left="709" w:firstLineChars="0" w:hanging="703"/>
        <w:rPr>
          <w:rFonts w:ascii="仿宋_GB2312" w:eastAsia="仿宋_GB2312" w:hAnsi="仿宋" w:cs="Arial"/>
          <w:sz w:val="24"/>
          <w:szCs w:val="24"/>
        </w:rPr>
      </w:pPr>
      <w:r w:rsidRPr="002548BB">
        <w:rPr>
          <w:rFonts w:ascii="仿宋_GB2312" w:eastAsia="仿宋_GB2312" w:hAnsi="仿宋" w:cs="Arial" w:hint="eastAsia"/>
          <w:sz w:val="24"/>
          <w:szCs w:val="24"/>
        </w:rPr>
        <w:t>甲方负责送修运输，运费由甲方承担</w:t>
      </w:r>
      <w:r w:rsidR="00C42869" w:rsidRPr="002548BB">
        <w:rPr>
          <w:rFonts w:ascii="仿宋_GB2312" w:eastAsia="仿宋_GB2312" w:hAnsi="仿宋" w:cs="Arial" w:hint="eastAsia"/>
          <w:sz w:val="24"/>
          <w:szCs w:val="24"/>
        </w:rPr>
        <w:t>；</w:t>
      </w:r>
      <w:r w:rsidRPr="002548BB">
        <w:rPr>
          <w:rFonts w:ascii="仿宋_GB2312" w:eastAsia="仿宋_GB2312" w:hAnsi="仿宋" w:cs="Arial" w:hint="eastAsia"/>
          <w:sz w:val="24"/>
          <w:szCs w:val="24"/>
        </w:rPr>
        <w:t>乙方负责返回运输，零部件修复后由乙方送往甲方指定地址，运费由乙方承担。</w:t>
      </w:r>
    </w:p>
    <w:p w14:paraId="7F90B642" w14:textId="77777777" w:rsidR="00686863" w:rsidRPr="002548BB" w:rsidRDefault="00686863" w:rsidP="000B4114">
      <w:pPr>
        <w:pStyle w:val="af2"/>
        <w:numPr>
          <w:ilvl w:val="0"/>
          <w:numId w:val="3"/>
        </w:numPr>
        <w:spacing w:line="400" w:lineRule="exact"/>
        <w:ind w:left="709" w:firstLineChars="0" w:hanging="703"/>
        <w:rPr>
          <w:rFonts w:ascii="仿宋_GB2312" w:eastAsia="仿宋_GB2312" w:hAnsi="仿宋" w:cs="Arial"/>
          <w:sz w:val="24"/>
          <w:szCs w:val="24"/>
        </w:rPr>
      </w:pPr>
      <w:r w:rsidRPr="002548BB">
        <w:rPr>
          <w:rFonts w:ascii="仿宋_GB2312" w:eastAsia="仿宋_GB2312" w:hAnsi="仿宋" w:cs="Arial" w:hint="eastAsia"/>
          <w:sz w:val="24"/>
          <w:szCs w:val="24"/>
        </w:rPr>
        <w:t>乙方收到货物后应在1个工作日内反馈到货信息。</w:t>
      </w:r>
    </w:p>
    <w:p w14:paraId="6DAD04E0" w14:textId="6350C26F" w:rsidR="00686863" w:rsidRPr="002548BB" w:rsidRDefault="00686863" w:rsidP="000B4114">
      <w:pPr>
        <w:pStyle w:val="af2"/>
        <w:numPr>
          <w:ilvl w:val="0"/>
          <w:numId w:val="3"/>
        </w:numPr>
        <w:spacing w:line="400" w:lineRule="exact"/>
        <w:ind w:left="709" w:firstLineChars="0" w:hanging="703"/>
        <w:rPr>
          <w:rFonts w:ascii="仿宋_GB2312" w:eastAsia="仿宋_GB2312" w:hAnsi="仿宋" w:cs="Arial"/>
          <w:sz w:val="24"/>
          <w:szCs w:val="24"/>
        </w:rPr>
      </w:pPr>
      <w:r w:rsidRPr="002548BB">
        <w:rPr>
          <w:rFonts w:ascii="仿宋_GB2312" w:eastAsia="仿宋_GB2312" w:hAnsi="仿宋" w:cs="Arial" w:hint="eastAsia"/>
          <w:sz w:val="24"/>
          <w:szCs w:val="24"/>
        </w:rPr>
        <w:t>产品必须按照ATA 300的要求进行包装，否则其中一方（取决于谁为发运方）将承担因包装不善而造成</w:t>
      </w:r>
      <w:r w:rsidR="00C42869" w:rsidRPr="002548BB">
        <w:rPr>
          <w:rFonts w:ascii="仿宋_GB2312" w:eastAsia="仿宋_GB2312" w:hAnsi="仿宋" w:cs="Arial" w:hint="eastAsia"/>
          <w:sz w:val="24"/>
          <w:szCs w:val="24"/>
        </w:rPr>
        <w:t>的</w:t>
      </w:r>
      <w:r w:rsidRPr="002548BB">
        <w:rPr>
          <w:rFonts w:ascii="仿宋_GB2312" w:eastAsia="仿宋_GB2312" w:hAnsi="仿宋" w:cs="Arial" w:hint="eastAsia"/>
          <w:sz w:val="24"/>
          <w:szCs w:val="24"/>
        </w:rPr>
        <w:t>产品损坏责任。</w:t>
      </w:r>
    </w:p>
    <w:p w14:paraId="21A0EBCE" w14:textId="2D2F76CB" w:rsidR="00686863" w:rsidRPr="002548BB" w:rsidRDefault="00686863" w:rsidP="000B4114">
      <w:pPr>
        <w:pStyle w:val="af2"/>
        <w:numPr>
          <w:ilvl w:val="0"/>
          <w:numId w:val="3"/>
        </w:numPr>
        <w:spacing w:line="400" w:lineRule="exact"/>
        <w:ind w:left="709" w:firstLineChars="0" w:hanging="703"/>
        <w:rPr>
          <w:rFonts w:ascii="仿宋_GB2312" w:eastAsia="仿宋_GB2312" w:hAnsi="仿宋" w:cs="Arial"/>
          <w:sz w:val="24"/>
          <w:szCs w:val="24"/>
        </w:rPr>
      </w:pPr>
      <w:r w:rsidRPr="002548BB">
        <w:rPr>
          <w:rFonts w:ascii="仿宋_GB2312" w:eastAsia="仿宋_GB2312" w:hAnsi="仿宋" w:cs="Arial" w:hint="eastAsia"/>
          <w:sz w:val="24"/>
          <w:szCs w:val="24"/>
        </w:rPr>
        <w:t>甲方要求退回的可用件和</w:t>
      </w:r>
      <w:proofErr w:type="gramStart"/>
      <w:r w:rsidRPr="002548BB">
        <w:rPr>
          <w:rFonts w:ascii="仿宋_GB2312" w:eastAsia="仿宋_GB2312" w:hAnsi="仿宋" w:cs="Arial" w:hint="eastAsia"/>
          <w:sz w:val="24"/>
          <w:szCs w:val="24"/>
        </w:rPr>
        <w:t>不</w:t>
      </w:r>
      <w:proofErr w:type="gramEnd"/>
      <w:r w:rsidRPr="002548BB">
        <w:rPr>
          <w:rFonts w:ascii="仿宋_GB2312" w:eastAsia="仿宋_GB2312" w:hAnsi="仿宋" w:cs="Arial" w:hint="eastAsia"/>
          <w:sz w:val="24"/>
          <w:szCs w:val="24"/>
        </w:rPr>
        <w:t>可用件应分开包装，</w:t>
      </w:r>
      <w:proofErr w:type="gramStart"/>
      <w:r w:rsidRPr="002548BB">
        <w:rPr>
          <w:rFonts w:ascii="仿宋_GB2312" w:eastAsia="仿宋_GB2312" w:hAnsi="仿宋" w:cs="Arial" w:hint="eastAsia"/>
          <w:sz w:val="24"/>
          <w:szCs w:val="24"/>
        </w:rPr>
        <w:t>不</w:t>
      </w:r>
      <w:proofErr w:type="gramEnd"/>
      <w:r w:rsidRPr="002548BB">
        <w:rPr>
          <w:rFonts w:ascii="仿宋_GB2312" w:eastAsia="仿宋_GB2312" w:hAnsi="仿宋" w:cs="Arial" w:hint="eastAsia"/>
          <w:sz w:val="24"/>
          <w:szCs w:val="24"/>
        </w:rPr>
        <w:t>可用件必须做出明确标识</w:t>
      </w:r>
      <w:r w:rsidR="00C42869" w:rsidRPr="002548BB">
        <w:rPr>
          <w:rFonts w:ascii="仿宋_GB2312" w:eastAsia="仿宋_GB2312" w:hAnsi="仿宋" w:cs="Arial" w:hint="eastAsia"/>
          <w:sz w:val="24"/>
          <w:szCs w:val="24"/>
        </w:rPr>
        <w:t>。</w:t>
      </w:r>
      <w:r w:rsidRPr="002548BB">
        <w:rPr>
          <w:rFonts w:ascii="仿宋_GB2312" w:eastAsia="仿宋_GB2312" w:hAnsi="仿宋" w:cs="Arial" w:hint="eastAsia"/>
          <w:sz w:val="24"/>
          <w:szCs w:val="24"/>
        </w:rPr>
        <w:t>否则，乙方应对由此给甲方造成的损失承担赔偿责任。</w:t>
      </w:r>
    </w:p>
    <w:p w14:paraId="3582FD00" w14:textId="304047CF"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11" w:name="_Toc136598517"/>
      <w:bookmarkStart w:id="12" w:name="_Toc204160042"/>
      <w:r w:rsidRPr="002548BB">
        <w:rPr>
          <w:rFonts w:ascii="仿宋_GB2312" w:eastAsia="仿宋_GB2312" w:hAnsi="仿宋" w:hint="eastAsia"/>
          <w:sz w:val="24"/>
          <w:szCs w:val="24"/>
        </w:rPr>
        <w:t>第4条 文件</w:t>
      </w:r>
      <w:r w:rsidR="00E60D69" w:rsidRPr="002548BB">
        <w:rPr>
          <w:rFonts w:ascii="仿宋_GB2312" w:eastAsia="仿宋_GB2312" w:hAnsi="仿宋" w:hint="eastAsia"/>
          <w:sz w:val="24"/>
          <w:szCs w:val="24"/>
        </w:rPr>
        <w:t>与</w:t>
      </w:r>
      <w:r w:rsidRPr="002548BB">
        <w:rPr>
          <w:rFonts w:ascii="仿宋_GB2312" w:eastAsia="仿宋_GB2312" w:hAnsi="仿宋" w:hint="eastAsia"/>
          <w:sz w:val="24"/>
          <w:szCs w:val="24"/>
        </w:rPr>
        <w:t>验收</w:t>
      </w:r>
      <w:bookmarkEnd w:id="11"/>
      <w:bookmarkEnd w:id="12"/>
    </w:p>
    <w:p w14:paraId="7D30C78E" w14:textId="2364B17A" w:rsidR="00686863" w:rsidRPr="002548BB" w:rsidRDefault="00686863" w:rsidP="000B4114">
      <w:pPr>
        <w:pStyle w:val="af2"/>
        <w:numPr>
          <w:ilvl w:val="0"/>
          <w:numId w:val="4"/>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甲方送给乙方维修的零部件，须提供外</w:t>
      </w:r>
      <w:proofErr w:type="gramStart"/>
      <w:r w:rsidRPr="002548BB">
        <w:rPr>
          <w:rFonts w:ascii="仿宋_GB2312" w:eastAsia="仿宋_GB2312" w:hAnsi="仿宋" w:cs="Arial" w:hint="eastAsia"/>
          <w:sz w:val="24"/>
          <w:szCs w:val="24"/>
        </w:rPr>
        <w:t>委项目</w:t>
      </w:r>
      <w:proofErr w:type="gramEnd"/>
      <w:r w:rsidRPr="002548BB">
        <w:rPr>
          <w:rFonts w:ascii="仿宋_GB2312" w:eastAsia="仿宋_GB2312" w:hAnsi="仿宋" w:cs="Arial" w:hint="eastAsia"/>
          <w:sz w:val="24"/>
          <w:szCs w:val="24"/>
        </w:rPr>
        <w:t>指令单、</w:t>
      </w:r>
      <w:r w:rsidR="0024040C" w:rsidRPr="002548BB">
        <w:rPr>
          <w:rFonts w:ascii="仿宋_GB2312" w:eastAsia="仿宋_GB2312" w:hAnsi="仿宋" w:cs="Arial" w:hint="eastAsia"/>
          <w:sz w:val="24"/>
          <w:szCs w:val="24"/>
        </w:rPr>
        <w:t>维修</w:t>
      </w:r>
      <w:r w:rsidRPr="002548BB">
        <w:rPr>
          <w:rFonts w:ascii="仿宋_GB2312" w:eastAsia="仿宋_GB2312" w:hAnsi="仿宋" w:cs="Arial" w:hint="eastAsia"/>
          <w:sz w:val="24"/>
          <w:szCs w:val="24"/>
        </w:rPr>
        <w:t>说明文件或送修合</w:t>
      </w:r>
      <w:r w:rsidRPr="002548BB">
        <w:rPr>
          <w:rFonts w:ascii="仿宋_GB2312" w:eastAsia="仿宋_GB2312" w:hAnsi="仿宋" w:cs="Arial" w:hint="eastAsia"/>
          <w:sz w:val="24"/>
          <w:szCs w:val="24"/>
        </w:rPr>
        <w:lastRenderedPageBreak/>
        <w:t>同。</w:t>
      </w:r>
    </w:p>
    <w:p w14:paraId="53649BA1" w14:textId="27B8718F" w:rsidR="00686863" w:rsidRPr="002548BB" w:rsidRDefault="00686863" w:rsidP="000B4114">
      <w:pPr>
        <w:pStyle w:val="af2"/>
        <w:numPr>
          <w:ilvl w:val="0"/>
          <w:numId w:val="4"/>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乙方须按照相关制造厂商的维修手册进行</w:t>
      </w:r>
      <w:r w:rsidR="0024040C" w:rsidRPr="002548BB">
        <w:rPr>
          <w:rFonts w:ascii="仿宋_GB2312" w:eastAsia="仿宋_GB2312" w:hAnsi="仿宋" w:cs="Arial" w:hint="eastAsia"/>
          <w:sz w:val="24"/>
          <w:szCs w:val="24"/>
        </w:rPr>
        <w:t>维修</w:t>
      </w:r>
      <w:r w:rsidRPr="002548BB">
        <w:rPr>
          <w:rFonts w:ascii="仿宋_GB2312" w:eastAsia="仿宋_GB2312" w:hAnsi="仿宋" w:cs="Arial" w:hint="eastAsia"/>
          <w:sz w:val="24"/>
          <w:szCs w:val="24"/>
        </w:rPr>
        <w:t>。</w:t>
      </w:r>
    </w:p>
    <w:p w14:paraId="55B351DE" w14:textId="34811729" w:rsidR="00686863" w:rsidRPr="002548BB" w:rsidRDefault="00686863" w:rsidP="000B4114">
      <w:pPr>
        <w:pStyle w:val="af2"/>
        <w:numPr>
          <w:ilvl w:val="0"/>
          <w:numId w:val="4"/>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乙方修复的零部件应视情提供</w:t>
      </w:r>
      <w:r w:rsidR="00C42869" w:rsidRPr="002548BB">
        <w:rPr>
          <w:rFonts w:ascii="仿宋_GB2312" w:eastAsia="仿宋_GB2312" w:hAnsi="仿宋" w:cs="Arial" w:hint="eastAsia"/>
          <w:sz w:val="24"/>
          <w:szCs w:val="24"/>
        </w:rPr>
        <w:t>以</w:t>
      </w:r>
      <w:r w:rsidRPr="002548BB">
        <w:rPr>
          <w:rFonts w:ascii="仿宋_GB2312" w:eastAsia="仿宋_GB2312" w:hAnsi="仿宋" w:cs="Arial" w:hint="eastAsia"/>
          <w:sz w:val="24"/>
          <w:szCs w:val="24"/>
        </w:rPr>
        <w:t>下文件：</w:t>
      </w:r>
    </w:p>
    <w:p w14:paraId="5B589E71" w14:textId="77777777" w:rsidR="00686863" w:rsidRPr="002548BB" w:rsidRDefault="00686863" w:rsidP="000B4114">
      <w:pPr>
        <w:spacing w:line="400" w:lineRule="exact"/>
        <w:ind w:leftChars="200" w:left="420" w:firstLineChars="100" w:firstLine="240"/>
        <w:rPr>
          <w:rFonts w:ascii="仿宋_GB2312" w:eastAsia="仿宋_GB2312" w:hAnsi="仿宋" w:cs="Arial"/>
          <w:sz w:val="24"/>
          <w:szCs w:val="24"/>
        </w:rPr>
      </w:pPr>
      <w:r w:rsidRPr="002548BB">
        <w:rPr>
          <w:rFonts w:ascii="仿宋_GB2312" w:eastAsia="仿宋_GB2312" w:hAnsi="仿宋" w:cs="Arial" w:hint="eastAsia"/>
          <w:sz w:val="24"/>
          <w:szCs w:val="24"/>
        </w:rPr>
        <w:t>1）工艺外委修理项目：</w:t>
      </w:r>
    </w:p>
    <w:p w14:paraId="71C34B5C" w14:textId="10ED125B" w:rsidR="00686863" w:rsidRPr="002548BB" w:rsidRDefault="00686863" w:rsidP="000B4114">
      <w:pPr>
        <w:spacing w:line="400" w:lineRule="exact"/>
        <w:ind w:leftChars="100" w:left="210" w:firstLineChars="279" w:firstLine="670"/>
        <w:rPr>
          <w:rFonts w:ascii="仿宋_GB2312" w:eastAsia="仿宋_GB2312" w:hAnsi="仿宋" w:cs="Arial"/>
          <w:sz w:val="24"/>
          <w:szCs w:val="24"/>
        </w:rPr>
      </w:pPr>
      <w:r w:rsidRPr="002548BB">
        <w:rPr>
          <w:rFonts w:ascii="仿宋_GB2312" w:eastAsia="仿宋_GB2312" w:hAnsi="仿宋" w:cs="Arial" w:hint="eastAsia"/>
          <w:sz w:val="24"/>
          <w:szCs w:val="24"/>
        </w:rPr>
        <w:t>A）根据甲方要求</w:t>
      </w:r>
      <w:r w:rsidR="00C42869" w:rsidRPr="002548BB">
        <w:rPr>
          <w:rFonts w:ascii="仿宋_GB2312" w:eastAsia="仿宋_GB2312" w:hAnsi="仿宋" w:cs="Arial" w:hint="eastAsia"/>
          <w:sz w:val="24"/>
          <w:szCs w:val="24"/>
        </w:rPr>
        <w:t>，</w:t>
      </w:r>
      <w:r w:rsidRPr="002548BB">
        <w:rPr>
          <w:rFonts w:ascii="仿宋_GB2312" w:eastAsia="仿宋_GB2312" w:hAnsi="仿宋" w:cs="Arial" w:hint="eastAsia"/>
          <w:sz w:val="24"/>
          <w:szCs w:val="24"/>
        </w:rPr>
        <w:t>提供维修工卡或等效的维修记录、更换器材清单等；</w:t>
      </w:r>
    </w:p>
    <w:p w14:paraId="6C2F015B" w14:textId="77777777" w:rsidR="00686863" w:rsidRPr="002548BB" w:rsidRDefault="00686863" w:rsidP="000B4114">
      <w:pPr>
        <w:spacing w:line="400" w:lineRule="exact"/>
        <w:ind w:leftChars="100" w:left="210" w:firstLineChars="279" w:firstLine="670"/>
        <w:rPr>
          <w:rFonts w:ascii="仿宋_GB2312" w:eastAsia="仿宋_GB2312" w:hAnsi="仿宋" w:cs="Arial"/>
          <w:sz w:val="24"/>
          <w:szCs w:val="24"/>
        </w:rPr>
      </w:pPr>
      <w:r w:rsidRPr="002548BB">
        <w:rPr>
          <w:rFonts w:ascii="仿宋_GB2312" w:eastAsia="仿宋_GB2312" w:hAnsi="仿宋" w:cs="Arial" w:hint="eastAsia"/>
          <w:sz w:val="24"/>
          <w:szCs w:val="24"/>
        </w:rPr>
        <w:t>B）零部件识别/状态挂签（无序号送修件配有）；</w:t>
      </w:r>
    </w:p>
    <w:p w14:paraId="6253E07D" w14:textId="77777777" w:rsidR="00686863" w:rsidRPr="002548BB" w:rsidRDefault="00686863" w:rsidP="000B4114">
      <w:pPr>
        <w:spacing w:line="400" w:lineRule="exact"/>
        <w:ind w:leftChars="100" w:left="210" w:firstLineChars="279" w:firstLine="670"/>
        <w:rPr>
          <w:rFonts w:ascii="仿宋_GB2312" w:eastAsia="仿宋_GB2312" w:hAnsi="仿宋" w:cs="Arial"/>
          <w:sz w:val="24"/>
          <w:szCs w:val="24"/>
        </w:rPr>
      </w:pPr>
      <w:r w:rsidRPr="002548BB">
        <w:rPr>
          <w:rFonts w:ascii="仿宋_GB2312" w:eastAsia="仿宋_GB2312" w:hAnsi="仿宋" w:cs="Arial" w:hint="eastAsia"/>
          <w:sz w:val="24"/>
          <w:szCs w:val="24"/>
        </w:rPr>
        <w:t>C）出厂合格证。</w:t>
      </w:r>
    </w:p>
    <w:p w14:paraId="46D812EC" w14:textId="77777777" w:rsidR="00686863" w:rsidRPr="002548BB" w:rsidRDefault="00686863" w:rsidP="000B4114">
      <w:pPr>
        <w:spacing w:line="400" w:lineRule="exact"/>
        <w:ind w:leftChars="200" w:left="420" w:firstLineChars="100" w:firstLine="240"/>
        <w:rPr>
          <w:rFonts w:ascii="仿宋_GB2312" w:eastAsia="仿宋_GB2312" w:hAnsi="仿宋" w:cs="Arial"/>
          <w:sz w:val="24"/>
          <w:szCs w:val="24"/>
        </w:rPr>
      </w:pPr>
      <w:r w:rsidRPr="002548BB">
        <w:rPr>
          <w:rFonts w:ascii="仿宋_GB2312" w:eastAsia="仿宋_GB2312" w:hAnsi="仿宋" w:cs="Arial" w:hint="eastAsia"/>
          <w:sz w:val="24"/>
          <w:szCs w:val="24"/>
        </w:rPr>
        <w:t>2）件</w:t>
      </w:r>
      <w:proofErr w:type="gramStart"/>
      <w:r w:rsidRPr="002548BB">
        <w:rPr>
          <w:rFonts w:ascii="仿宋_GB2312" w:eastAsia="仿宋_GB2312" w:hAnsi="仿宋" w:cs="Arial" w:hint="eastAsia"/>
          <w:sz w:val="24"/>
          <w:szCs w:val="24"/>
        </w:rPr>
        <w:t>号外委</w:t>
      </w:r>
      <w:proofErr w:type="gramEnd"/>
      <w:r w:rsidRPr="002548BB">
        <w:rPr>
          <w:rFonts w:ascii="仿宋_GB2312" w:eastAsia="仿宋_GB2312" w:hAnsi="仿宋" w:cs="Arial" w:hint="eastAsia"/>
          <w:sz w:val="24"/>
          <w:szCs w:val="24"/>
        </w:rPr>
        <w:t>修理项目：</w:t>
      </w:r>
    </w:p>
    <w:p w14:paraId="6A5AB6B5" w14:textId="77777777" w:rsidR="00686863" w:rsidRPr="002548BB" w:rsidRDefault="00686863" w:rsidP="000B4114">
      <w:pPr>
        <w:spacing w:line="400" w:lineRule="exact"/>
        <w:ind w:leftChars="100" w:left="210" w:firstLine="720"/>
        <w:rPr>
          <w:rFonts w:ascii="仿宋_GB2312" w:eastAsia="仿宋_GB2312" w:hAnsi="仿宋" w:cs="Arial"/>
          <w:sz w:val="24"/>
          <w:szCs w:val="24"/>
        </w:rPr>
      </w:pPr>
      <w:r w:rsidRPr="002548BB">
        <w:rPr>
          <w:rFonts w:ascii="仿宋_GB2312" w:eastAsia="仿宋_GB2312" w:hAnsi="仿宋" w:cs="Arial" w:hint="eastAsia"/>
          <w:sz w:val="24"/>
          <w:szCs w:val="24"/>
        </w:rPr>
        <w:t>A）修理报告；</w:t>
      </w:r>
    </w:p>
    <w:p w14:paraId="352028D4" w14:textId="77777777" w:rsidR="00686863" w:rsidRPr="002548BB" w:rsidRDefault="00686863" w:rsidP="000B4114">
      <w:pPr>
        <w:spacing w:line="400" w:lineRule="exact"/>
        <w:ind w:leftChars="100" w:left="210" w:firstLine="720"/>
        <w:rPr>
          <w:rFonts w:ascii="仿宋_GB2312" w:eastAsia="仿宋_GB2312" w:hAnsi="仿宋" w:cs="Arial"/>
          <w:sz w:val="24"/>
          <w:szCs w:val="24"/>
        </w:rPr>
      </w:pPr>
      <w:r w:rsidRPr="002548BB">
        <w:rPr>
          <w:rFonts w:ascii="仿宋_GB2312" w:eastAsia="仿宋_GB2312" w:hAnsi="仿宋" w:cs="Arial" w:hint="eastAsia"/>
          <w:sz w:val="24"/>
          <w:szCs w:val="24"/>
        </w:rPr>
        <w:t>B）AAC-038适航标签；</w:t>
      </w:r>
    </w:p>
    <w:p w14:paraId="2DCB1626" w14:textId="77777777" w:rsidR="00686863" w:rsidRPr="002548BB" w:rsidRDefault="00686863" w:rsidP="000B4114">
      <w:pPr>
        <w:spacing w:line="400" w:lineRule="exact"/>
        <w:ind w:leftChars="100" w:left="210" w:firstLine="720"/>
        <w:rPr>
          <w:rFonts w:ascii="仿宋_GB2312" w:eastAsia="仿宋_GB2312" w:hAnsi="仿宋" w:cs="Arial"/>
          <w:sz w:val="24"/>
          <w:szCs w:val="24"/>
        </w:rPr>
      </w:pPr>
      <w:r w:rsidRPr="002548BB">
        <w:rPr>
          <w:rFonts w:ascii="仿宋_GB2312" w:eastAsia="仿宋_GB2312" w:hAnsi="仿宋" w:cs="Arial" w:hint="eastAsia"/>
          <w:sz w:val="24"/>
          <w:szCs w:val="24"/>
        </w:rPr>
        <w:t>C）如涉及FAA取证要求，需提供相应FAA 8130-3。</w:t>
      </w:r>
    </w:p>
    <w:p w14:paraId="631D6E11" w14:textId="77777777" w:rsidR="00686863" w:rsidRPr="002548BB" w:rsidRDefault="00686863" w:rsidP="000B4114">
      <w:pPr>
        <w:pStyle w:val="af2"/>
        <w:numPr>
          <w:ilvl w:val="0"/>
          <w:numId w:val="4"/>
        </w:numPr>
        <w:spacing w:line="400" w:lineRule="exact"/>
        <w:ind w:left="709" w:firstLineChars="0" w:hanging="709"/>
        <w:rPr>
          <w:rFonts w:ascii="仿宋_GB2312" w:eastAsia="仿宋_GB2312" w:hAnsi="仿宋" w:cs="Arial"/>
          <w:sz w:val="24"/>
          <w:szCs w:val="24"/>
        </w:rPr>
      </w:pPr>
      <w:bookmarkStart w:id="13" w:name="_Hlk108618135"/>
      <w:r w:rsidRPr="002548BB">
        <w:rPr>
          <w:rFonts w:ascii="仿宋_GB2312" w:eastAsia="仿宋_GB2312" w:hAnsi="仿宋" w:cs="Arial" w:hint="eastAsia"/>
          <w:sz w:val="24"/>
          <w:szCs w:val="24"/>
        </w:rPr>
        <w:t>任何一方收到对方发来的零部件后，应及时对零部件的外观、功能及文件的有效性进行检查，发现问题后应及时通知对方。</w:t>
      </w:r>
    </w:p>
    <w:bookmarkEnd w:id="13"/>
    <w:p w14:paraId="7B148034" w14:textId="5F00530A" w:rsidR="00686863" w:rsidRPr="002548BB" w:rsidRDefault="00686863" w:rsidP="000B4114">
      <w:pPr>
        <w:pStyle w:val="af2"/>
        <w:numPr>
          <w:ilvl w:val="0"/>
          <w:numId w:val="4"/>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乙方应每周至少向甲方反馈</w:t>
      </w:r>
      <w:r w:rsidR="004D2723" w:rsidRPr="002548BB">
        <w:rPr>
          <w:rFonts w:ascii="仿宋_GB2312" w:eastAsia="仿宋_GB2312" w:hAnsi="仿宋" w:cs="Arial" w:hint="eastAsia"/>
          <w:sz w:val="24"/>
          <w:szCs w:val="24"/>
        </w:rPr>
        <w:t>一</w:t>
      </w:r>
      <w:r w:rsidRPr="002548BB">
        <w:rPr>
          <w:rFonts w:ascii="仿宋_GB2312" w:eastAsia="仿宋_GB2312" w:hAnsi="仿宋" w:cs="Arial" w:hint="eastAsia"/>
          <w:sz w:val="24"/>
          <w:szCs w:val="24"/>
        </w:rPr>
        <w:t>次</w:t>
      </w:r>
      <w:proofErr w:type="gramStart"/>
      <w:r w:rsidRPr="002548BB">
        <w:rPr>
          <w:rFonts w:ascii="仿宋_GB2312" w:eastAsia="仿宋_GB2312" w:hAnsi="仿宋" w:cs="Arial" w:hint="eastAsia"/>
          <w:sz w:val="24"/>
          <w:szCs w:val="24"/>
        </w:rPr>
        <w:t>在修件的</w:t>
      </w:r>
      <w:proofErr w:type="gramEnd"/>
      <w:r w:rsidRPr="002548BB">
        <w:rPr>
          <w:rFonts w:ascii="仿宋_GB2312" w:eastAsia="仿宋_GB2312" w:hAnsi="仿宋" w:cs="Arial" w:hint="eastAsia"/>
          <w:sz w:val="24"/>
          <w:szCs w:val="24"/>
        </w:rPr>
        <w:t>维修进展或维修进度表（含预计返回日期及未能按时完成的原因）。</w:t>
      </w:r>
    </w:p>
    <w:p w14:paraId="5C8738A9"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14" w:name="_Toc136598518"/>
      <w:bookmarkStart w:id="15" w:name="_Toc204160043"/>
      <w:r w:rsidRPr="002548BB">
        <w:rPr>
          <w:rFonts w:ascii="仿宋_GB2312" w:eastAsia="仿宋_GB2312" w:hAnsi="仿宋" w:hint="eastAsia"/>
          <w:sz w:val="24"/>
          <w:szCs w:val="24"/>
        </w:rPr>
        <w:t>第5条 外委维修周期</w:t>
      </w:r>
      <w:bookmarkEnd w:id="14"/>
      <w:bookmarkEnd w:id="15"/>
    </w:p>
    <w:p w14:paraId="4A958948" w14:textId="3A71105D" w:rsidR="00686863" w:rsidRPr="002548BB" w:rsidRDefault="00686863" w:rsidP="000B4114">
      <w:pPr>
        <w:pStyle w:val="af2"/>
        <w:numPr>
          <w:ilvl w:val="0"/>
          <w:numId w:val="5"/>
        </w:numPr>
        <w:spacing w:line="400" w:lineRule="exact"/>
        <w:ind w:left="709" w:firstLineChars="0" w:hanging="709"/>
        <w:rPr>
          <w:rFonts w:ascii="仿宋_GB2312" w:eastAsia="仿宋_GB2312" w:hAnsi="仿宋" w:cs="Arial"/>
          <w:sz w:val="24"/>
          <w:szCs w:val="24"/>
        </w:rPr>
      </w:pPr>
      <w:bookmarkStart w:id="16" w:name="_Hlk108537947"/>
      <w:r w:rsidRPr="002548BB">
        <w:rPr>
          <w:rFonts w:ascii="仿宋_GB2312" w:eastAsia="仿宋_GB2312" w:hAnsi="仿宋" w:cs="Arial" w:hint="eastAsia"/>
          <w:sz w:val="24"/>
          <w:szCs w:val="24"/>
        </w:rPr>
        <w:t>维修周期：自乙方提货之日起，至乙方修复</w:t>
      </w:r>
      <w:r w:rsidR="00D8574D" w:rsidRPr="002548BB">
        <w:rPr>
          <w:rFonts w:ascii="仿宋_GB2312" w:eastAsia="仿宋_GB2312" w:hAnsi="仿宋" w:cs="Arial" w:hint="eastAsia"/>
          <w:sz w:val="24"/>
          <w:szCs w:val="24"/>
        </w:rPr>
        <w:t>出厂</w:t>
      </w:r>
      <w:r w:rsidRPr="002548BB">
        <w:rPr>
          <w:rFonts w:ascii="仿宋_GB2312" w:eastAsia="仿宋_GB2312" w:hAnsi="仿宋" w:cs="Arial" w:hint="eastAsia"/>
          <w:sz w:val="24"/>
          <w:szCs w:val="24"/>
        </w:rPr>
        <w:t>之日止（以下天数均为日历日，法定节假日不计入</w:t>
      </w:r>
      <w:r w:rsidR="00481B72" w:rsidRPr="002548BB">
        <w:rPr>
          <w:rFonts w:ascii="仿宋_GB2312" w:eastAsia="仿宋_GB2312" w:hAnsi="仿宋" w:cs="Arial" w:hint="eastAsia"/>
          <w:sz w:val="24"/>
          <w:szCs w:val="24"/>
        </w:rPr>
        <w:t>维修</w:t>
      </w:r>
      <w:r w:rsidRPr="002548BB">
        <w:rPr>
          <w:rFonts w:ascii="仿宋_GB2312" w:eastAsia="仿宋_GB2312" w:hAnsi="仿宋" w:cs="Arial" w:hint="eastAsia"/>
          <w:sz w:val="24"/>
          <w:szCs w:val="24"/>
        </w:rPr>
        <w:t>周期内）。即：维修周期=乙方修复出厂日期</w:t>
      </w:r>
      <w:r w:rsidRPr="002548BB">
        <w:rPr>
          <w:rFonts w:ascii="Courier New" w:eastAsia="仿宋_GB2312" w:hAnsi="Courier New" w:cs="Courier New"/>
          <w:sz w:val="24"/>
          <w:szCs w:val="24"/>
        </w:rPr>
        <w:t>–</w:t>
      </w:r>
      <w:r w:rsidRPr="002548BB">
        <w:rPr>
          <w:rFonts w:ascii="仿宋_GB2312" w:eastAsia="仿宋_GB2312" w:hAnsi="仿宋_GB2312" w:cs="仿宋_GB2312" w:hint="eastAsia"/>
          <w:sz w:val="24"/>
          <w:szCs w:val="24"/>
        </w:rPr>
        <w:t>乙方提货日期</w:t>
      </w:r>
      <w:r w:rsidRPr="002548BB">
        <w:rPr>
          <w:rFonts w:ascii="Courier New" w:eastAsia="仿宋_GB2312" w:hAnsi="Courier New" w:cs="Courier New"/>
          <w:sz w:val="24"/>
          <w:szCs w:val="24"/>
        </w:rPr>
        <w:t>–</w:t>
      </w:r>
      <w:r w:rsidRPr="002548BB">
        <w:rPr>
          <w:rFonts w:ascii="仿宋_GB2312" w:eastAsia="仿宋_GB2312" w:hAnsi="仿宋_GB2312" w:cs="仿宋_GB2312" w:hint="eastAsia"/>
          <w:sz w:val="24"/>
          <w:szCs w:val="24"/>
        </w:rPr>
        <w:t>法定节假日</w:t>
      </w:r>
      <w:r w:rsidRPr="002548BB">
        <w:rPr>
          <w:rFonts w:ascii="仿宋_GB2312" w:eastAsia="仿宋_GB2312" w:hAnsi="仿宋" w:cs="Arial" w:hint="eastAsia"/>
          <w:sz w:val="24"/>
          <w:szCs w:val="24"/>
        </w:rPr>
        <w:t>，乙方应在收到甲方送修的零部件后</w:t>
      </w:r>
      <w:r w:rsidR="00F66511" w:rsidRPr="002548BB">
        <w:rPr>
          <w:rFonts w:ascii="仿宋_GB2312" w:eastAsia="仿宋_GB2312" w:hAnsi="仿宋" w:cs="Arial" w:hint="eastAsia"/>
          <w:sz w:val="24"/>
          <w:szCs w:val="24"/>
        </w:rPr>
        <w:t>3</w:t>
      </w:r>
      <w:r w:rsidR="00B90A3B" w:rsidRPr="002548BB">
        <w:rPr>
          <w:rFonts w:ascii="仿宋_GB2312" w:eastAsia="仿宋_GB2312" w:hAnsi="仿宋" w:cs="Arial" w:hint="eastAsia"/>
          <w:sz w:val="24"/>
          <w:szCs w:val="24"/>
        </w:rPr>
        <w:t>个日历日</w:t>
      </w:r>
      <w:r w:rsidRPr="002548BB">
        <w:rPr>
          <w:rFonts w:ascii="仿宋_GB2312" w:eastAsia="仿宋_GB2312" w:hAnsi="仿宋" w:cs="Arial" w:hint="eastAsia"/>
          <w:sz w:val="24"/>
          <w:szCs w:val="24"/>
        </w:rPr>
        <w:t>内反馈提货日期，修复发运后</w:t>
      </w:r>
      <w:r w:rsidR="00F66511" w:rsidRPr="002548BB">
        <w:rPr>
          <w:rFonts w:ascii="仿宋_GB2312" w:eastAsia="仿宋_GB2312" w:hAnsi="仿宋" w:cs="Arial" w:hint="eastAsia"/>
          <w:sz w:val="24"/>
          <w:szCs w:val="24"/>
        </w:rPr>
        <w:t>3</w:t>
      </w:r>
      <w:r w:rsidR="00B90A3B" w:rsidRPr="002548BB">
        <w:rPr>
          <w:rFonts w:ascii="仿宋_GB2312" w:eastAsia="仿宋_GB2312" w:hAnsi="仿宋" w:cs="Arial" w:hint="eastAsia"/>
          <w:sz w:val="24"/>
          <w:szCs w:val="24"/>
        </w:rPr>
        <w:t>个日历日</w:t>
      </w:r>
      <w:r w:rsidR="00F66511" w:rsidRPr="002548BB">
        <w:rPr>
          <w:rFonts w:ascii="仿宋_GB2312" w:eastAsia="仿宋_GB2312" w:hAnsi="仿宋" w:cs="Arial" w:hint="eastAsia"/>
          <w:sz w:val="24"/>
          <w:szCs w:val="24"/>
        </w:rPr>
        <w:t>内</w:t>
      </w:r>
      <w:r w:rsidRPr="002548BB">
        <w:rPr>
          <w:rFonts w:ascii="仿宋_GB2312" w:eastAsia="仿宋_GB2312" w:hAnsi="仿宋" w:cs="Arial" w:hint="eastAsia"/>
          <w:sz w:val="24"/>
          <w:szCs w:val="24"/>
        </w:rPr>
        <w:t>反馈运单信息，若乙方未及时反馈或无法追溯提、发货日期，则维修周期=甲方接收日期</w:t>
      </w:r>
      <w:r w:rsidRPr="002548BB">
        <w:rPr>
          <w:rFonts w:ascii="Courier New" w:eastAsia="仿宋_GB2312" w:hAnsi="Courier New" w:cs="Courier New"/>
          <w:sz w:val="24"/>
          <w:szCs w:val="24"/>
        </w:rPr>
        <w:t>–</w:t>
      </w:r>
      <w:r w:rsidRPr="002548BB">
        <w:rPr>
          <w:rFonts w:ascii="仿宋_GB2312" w:eastAsia="仿宋_GB2312" w:hAnsi="仿宋_GB2312" w:cs="仿宋_GB2312" w:hint="eastAsia"/>
          <w:sz w:val="24"/>
          <w:szCs w:val="24"/>
        </w:rPr>
        <w:t>甲方发运日期</w:t>
      </w:r>
      <w:r w:rsidRPr="002548BB">
        <w:rPr>
          <w:rFonts w:ascii="Courier New" w:eastAsia="仿宋_GB2312" w:hAnsi="Courier New" w:cs="Courier New"/>
          <w:sz w:val="24"/>
          <w:szCs w:val="24"/>
        </w:rPr>
        <w:t>–</w:t>
      </w:r>
      <w:r w:rsidRPr="002548BB">
        <w:rPr>
          <w:rFonts w:ascii="仿宋_GB2312" w:eastAsia="仿宋_GB2312" w:hAnsi="仿宋_GB2312" w:cs="仿宋_GB2312" w:hint="eastAsia"/>
          <w:sz w:val="24"/>
          <w:szCs w:val="24"/>
        </w:rPr>
        <w:t>法定节假日</w:t>
      </w:r>
      <w:r w:rsidRPr="002548BB">
        <w:rPr>
          <w:rFonts w:ascii="仿宋_GB2312" w:eastAsia="仿宋_GB2312" w:hAnsi="仿宋" w:cs="Arial" w:hint="eastAsia"/>
          <w:sz w:val="24"/>
          <w:szCs w:val="24"/>
        </w:rPr>
        <w:t>。</w:t>
      </w:r>
    </w:p>
    <w:bookmarkEnd w:id="16"/>
    <w:p w14:paraId="65C0597C" w14:textId="77777777" w:rsidR="00686863" w:rsidRPr="002548BB" w:rsidRDefault="00686863" w:rsidP="000B4114">
      <w:pPr>
        <w:pStyle w:val="af2"/>
        <w:numPr>
          <w:ilvl w:val="0"/>
          <w:numId w:val="5"/>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甲方如急需使用某项零部件时，乙方有责任和义务紧急维修，尽可能满足甲方的紧急需求。</w:t>
      </w:r>
    </w:p>
    <w:p w14:paraId="1F35CB15" w14:textId="2E223401" w:rsidR="00686863" w:rsidRPr="002548BB" w:rsidRDefault="00686863" w:rsidP="000B4114">
      <w:pPr>
        <w:pStyle w:val="af2"/>
        <w:numPr>
          <w:ilvl w:val="0"/>
          <w:numId w:val="5"/>
        </w:numPr>
        <w:spacing w:line="400" w:lineRule="exact"/>
        <w:ind w:left="709" w:firstLineChars="0" w:hanging="709"/>
        <w:rPr>
          <w:rFonts w:ascii="仿宋_GB2312" w:eastAsia="仿宋_GB2312" w:hAnsi="仿宋" w:cs="Arial"/>
          <w:sz w:val="24"/>
          <w:szCs w:val="24"/>
        </w:rPr>
      </w:pPr>
      <w:bookmarkStart w:id="17" w:name="_Hlk108618193"/>
      <w:r w:rsidRPr="002548BB">
        <w:rPr>
          <w:rFonts w:ascii="仿宋_GB2312" w:eastAsia="仿宋_GB2312" w:hAnsi="仿宋" w:cs="Arial" w:hint="eastAsia"/>
          <w:sz w:val="24"/>
          <w:szCs w:val="24"/>
        </w:rPr>
        <w:t>乙方如因设备、备件或</w:t>
      </w:r>
      <w:r w:rsidR="000579DD" w:rsidRPr="002548BB">
        <w:rPr>
          <w:rFonts w:ascii="仿宋_GB2312" w:eastAsia="仿宋_GB2312" w:hAnsi="仿宋" w:cs="Arial" w:hint="eastAsia"/>
          <w:sz w:val="24"/>
          <w:szCs w:val="24"/>
        </w:rPr>
        <w:t>其他</w:t>
      </w:r>
      <w:r w:rsidRPr="002548BB">
        <w:rPr>
          <w:rFonts w:ascii="仿宋_GB2312" w:eastAsia="仿宋_GB2312" w:hAnsi="仿宋" w:cs="Arial" w:hint="eastAsia"/>
          <w:sz w:val="24"/>
          <w:szCs w:val="24"/>
        </w:rPr>
        <w:t>特殊情况不能在约定周期内完成，乙方应在收到甲方外委申请之日起的3天内，以书面形式及时通知甲方并由甲方决定是否继续送修。甲方逾期未收到乙方的书面通知，视为乙方能正常维修且能按期交付，如乙方因设备、备件或</w:t>
      </w:r>
      <w:r w:rsidR="000579DD" w:rsidRPr="002548BB">
        <w:rPr>
          <w:rFonts w:ascii="仿宋_GB2312" w:eastAsia="仿宋_GB2312" w:hAnsi="仿宋" w:cs="Arial" w:hint="eastAsia"/>
          <w:sz w:val="24"/>
          <w:szCs w:val="24"/>
        </w:rPr>
        <w:t>其他</w:t>
      </w:r>
      <w:r w:rsidRPr="002548BB">
        <w:rPr>
          <w:rFonts w:ascii="仿宋_GB2312" w:eastAsia="仿宋_GB2312" w:hAnsi="仿宋" w:cs="Arial" w:hint="eastAsia"/>
          <w:sz w:val="24"/>
          <w:szCs w:val="24"/>
        </w:rPr>
        <w:t>特殊情况不能在约定周期交付且未事前通知甲方，因此给甲方带来的全部损失由乙方承担。</w:t>
      </w:r>
      <w:bookmarkEnd w:id="17"/>
      <w:r w:rsidRPr="002548BB">
        <w:rPr>
          <w:rFonts w:ascii="仿宋_GB2312" w:eastAsia="仿宋_GB2312" w:hAnsi="仿宋" w:cs="Arial" w:hint="eastAsia"/>
          <w:sz w:val="24"/>
          <w:szCs w:val="24"/>
        </w:rPr>
        <w:t>经甲方</w:t>
      </w:r>
      <w:proofErr w:type="gramStart"/>
      <w:r w:rsidRPr="002548BB">
        <w:rPr>
          <w:rFonts w:ascii="仿宋_GB2312" w:eastAsia="仿宋_GB2312" w:hAnsi="仿宋" w:cs="Arial" w:hint="eastAsia"/>
          <w:sz w:val="24"/>
          <w:szCs w:val="24"/>
        </w:rPr>
        <w:t>同意退修的</w:t>
      </w:r>
      <w:proofErr w:type="gramEnd"/>
      <w:r w:rsidRPr="002548BB">
        <w:rPr>
          <w:rFonts w:ascii="仿宋_GB2312" w:eastAsia="仿宋_GB2312" w:hAnsi="仿宋" w:cs="Arial" w:hint="eastAsia"/>
          <w:sz w:val="24"/>
          <w:szCs w:val="24"/>
        </w:rPr>
        <w:t>零部件，乙方应</w:t>
      </w:r>
      <w:proofErr w:type="gramStart"/>
      <w:r w:rsidRPr="002548BB">
        <w:rPr>
          <w:rFonts w:ascii="仿宋_GB2312" w:eastAsia="仿宋_GB2312" w:hAnsi="仿宋" w:cs="Arial" w:hint="eastAsia"/>
          <w:sz w:val="24"/>
          <w:szCs w:val="24"/>
        </w:rPr>
        <w:t>提供退修报告</w:t>
      </w:r>
      <w:proofErr w:type="gramEnd"/>
      <w:r w:rsidRPr="002548BB">
        <w:rPr>
          <w:rFonts w:ascii="仿宋_GB2312" w:eastAsia="仿宋_GB2312" w:hAnsi="仿宋" w:cs="Arial" w:hint="eastAsia"/>
          <w:sz w:val="24"/>
          <w:szCs w:val="24"/>
        </w:rPr>
        <w:t>（报告中须</w:t>
      </w:r>
      <w:proofErr w:type="gramStart"/>
      <w:r w:rsidRPr="002548BB">
        <w:rPr>
          <w:rFonts w:ascii="仿宋_GB2312" w:eastAsia="仿宋_GB2312" w:hAnsi="仿宋" w:cs="Arial" w:hint="eastAsia"/>
          <w:sz w:val="24"/>
          <w:szCs w:val="24"/>
        </w:rPr>
        <w:t>明确退修</w:t>
      </w:r>
      <w:proofErr w:type="gramEnd"/>
      <w:r w:rsidRPr="002548BB">
        <w:rPr>
          <w:rFonts w:ascii="仿宋_GB2312" w:eastAsia="仿宋_GB2312" w:hAnsi="仿宋" w:cs="Arial" w:hint="eastAsia"/>
          <w:sz w:val="24"/>
          <w:szCs w:val="24"/>
        </w:rPr>
        <w:t>原因，零部件收到和退回时的状态等），并做好拍照留底。无法提供</w:t>
      </w:r>
      <w:proofErr w:type="gramStart"/>
      <w:r w:rsidRPr="002548BB">
        <w:rPr>
          <w:rFonts w:ascii="仿宋_GB2312" w:eastAsia="仿宋_GB2312" w:hAnsi="仿宋" w:cs="Arial" w:hint="eastAsia"/>
          <w:sz w:val="24"/>
          <w:szCs w:val="24"/>
        </w:rPr>
        <w:t>退修报告</w:t>
      </w:r>
      <w:proofErr w:type="gramEnd"/>
      <w:r w:rsidRPr="002548BB">
        <w:rPr>
          <w:rFonts w:ascii="仿宋_GB2312" w:eastAsia="仿宋_GB2312" w:hAnsi="仿宋" w:cs="Arial" w:hint="eastAsia"/>
          <w:sz w:val="24"/>
          <w:szCs w:val="24"/>
        </w:rPr>
        <w:t>的，应</w:t>
      </w:r>
      <w:proofErr w:type="gramStart"/>
      <w:r w:rsidRPr="002548BB">
        <w:rPr>
          <w:rFonts w:ascii="仿宋_GB2312" w:eastAsia="仿宋_GB2312" w:hAnsi="仿宋" w:cs="Arial" w:hint="eastAsia"/>
          <w:sz w:val="24"/>
          <w:szCs w:val="24"/>
        </w:rPr>
        <w:t>在退修申报</w:t>
      </w:r>
      <w:proofErr w:type="gramEnd"/>
      <w:r w:rsidRPr="002548BB">
        <w:rPr>
          <w:rFonts w:ascii="仿宋_GB2312" w:eastAsia="仿宋_GB2312" w:hAnsi="仿宋" w:cs="Arial" w:hint="eastAsia"/>
          <w:sz w:val="24"/>
          <w:szCs w:val="24"/>
        </w:rPr>
        <w:t>时说明原因。</w:t>
      </w:r>
    </w:p>
    <w:p w14:paraId="6DBCA0B8"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18" w:name="_Toc136598519"/>
      <w:bookmarkStart w:id="19" w:name="_Toc204160044"/>
      <w:r w:rsidRPr="002548BB">
        <w:rPr>
          <w:rFonts w:ascii="仿宋_GB2312" w:eastAsia="仿宋_GB2312" w:hAnsi="仿宋" w:hint="eastAsia"/>
          <w:sz w:val="24"/>
          <w:szCs w:val="24"/>
        </w:rPr>
        <w:t>第6条 转包</w:t>
      </w:r>
      <w:bookmarkEnd w:id="18"/>
      <w:bookmarkEnd w:id="19"/>
    </w:p>
    <w:p w14:paraId="786EA69B" w14:textId="59B49BB1" w:rsidR="00686863" w:rsidRPr="002548BB" w:rsidRDefault="00686863" w:rsidP="000B4114">
      <w:pPr>
        <w:pStyle w:val="af2"/>
        <w:numPr>
          <w:ilvl w:val="0"/>
          <w:numId w:val="6"/>
        </w:numPr>
        <w:spacing w:line="400" w:lineRule="exact"/>
        <w:ind w:left="709" w:firstLineChars="0" w:hanging="709"/>
        <w:rPr>
          <w:rFonts w:ascii="仿宋_GB2312" w:eastAsia="仿宋_GB2312" w:hAnsi="仿宋"/>
          <w:sz w:val="24"/>
          <w:szCs w:val="24"/>
        </w:rPr>
      </w:pPr>
      <w:bookmarkStart w:id="20" w:name="_Hlk108618223"/>
      <w:bookmarkStart w:id="21" w:name="_Hlk142396116"/>
      <w:r w:rsidRPr="002548BB">
        <w:rPr>
          <w:rFonts w:ascii="仿宋_GB2312" w:eastAsia="仿宋_GB2312" w:hAnsi="仿宋" w:hint="eastAsia"/>
          <w:sz w:val="24"/>
          <w:szCs w:val="24"/>
        </w:rPr>
        <w:lastRenderedPageBreak/>
        <w:t>乙方凭借自身的能力对甲方送修的零部件实施修复。在任何情况下，乙方不得在未获得甲方书面同意时将甲方委托项目的全部转送</w:t>
      </w:r>
      <w:r w:rsidR="00C42869" w:rsidRPr="002548BB">
        <w:rPr>
          <w:rFonts w:ascii="仿宋_GB2312" w:eastAsia="仿宋_GB2312" w:hAnsi="仿宋" w:hint="eastAsia"/>
          <w:sz w:val="24"/>
          <w:szCs w:val="24"/>
        </w:rPr>
        <w:t>其他</w:t>
      </w:r>
      <w:r w:rsidRPr="002548BB">
        <w:rPr>
          <w:rFonts w:ascii="仿宋_GB2312" w:eastAsia="仿宋_GB2312" w:hAnsi="仿宋" w:hint="eastAsia"/>
          <w:sz w:val="24"/>
          <w:szCs w:val="24"/>
        </w:rPr>
        <w:t>厂家维修。</w:t>
      </w:r>
    </w:p>
    <w:p w14:paraId="47FA7A93" w14:textId="77777777" w:rsidR="00686863" w:rsidRPr="002548BB" w:rsidRDefault="00686863" w:rsidP="000B4114">
      <w:pPr>
        <w:pStyle w:val="af2"/>
        <w:numPr>
          <w:ilvl w:val="0"/>
          <w:numId w:val="6"/>
        </w:numPr>
        <w:spacing w:line="400" w:lineRule="exact"/>
        <w:ind w:left="709" w:firstLineChars="0" w:hanging="709"/>
        <w:rPr>
          <w:rFonts w:ascii="仿宋_GB2312" w:eastAsia="仿宋_GB2312" w:hAnsi="仿宋"/>
          <w:sz w:val="24"/>
          <w:szCs w:val="24"/>
        </w:rPr>
      </w:pPr>
      <w:bookmarkStart w:id="22" w:name="_Hlk108618233"/>
      <w:bookmarkEnd w:id="20"/>
      <w:r w:rsidRPr="002548BB">
        <w:rPr>
          <w:rFonts w:ascii="仿宋_GB2312" w:eastAsia="仿宋_GB2312" w:hAnsi="仿宋" w:hint="eastAsia"/>
          <w:sz w:val="24"/>
          <w:szCs w:val="24"/>
        </w:rPr>
        <w:t>甲方如同意由乙方将部分特种工艺转送其他厂家执行，被转送的航材维修质量及适航责任由乙方承担。</w:t>
      </w:r>
    </w:p>
    <w:p w14:paraId="6F3D3363"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23" w:name="_Toc136598520"/>
      <w:bookmarkStart w:id="24" w:name="_Toc204160045"/>
      <w:bookmarkEnd w:id="21"/>
      <w:bookmarkEnd w:id="22"/>
      <w:r w:rsidRPr="002548BB">
        <w:rPr>
          <w:rFonts w:ascii="仿宋_GB2312" w:eastAsia="仿宋_GB2312" w:hAnsi="仿宋" w:hint="eastAsia"/>
          <w:sz w:val="24"/>
          <w:szCs w:val="24"/>
        </w:rPr>
        <w:t>第7条 保修期与索赔</w:t>
      </w:r>
      <w:bookmarkEnd w:id="23"/>
      <w:bookmarkEnd w:id="24"/>
    </w:p>
    <w:p w14:paraId="19E962F0" w14:textId="574D6EEB" w:rsidR="00686863" w:rsidRPr="002548BB" w:rsidRDefault="00686863" w:rsidP="000B4114">
      <w:pPr>
        <w:pStyle w:val="af2"/>
        <w:numPr>
          <w:ilvl w:val="0"/>
          <w:numId w:val="7"/>
        </w:numPr>
        <w:spacing w:line="400" w:lineRule="exact"/>
        <w:ind w:left="709" w:firstLineChars="0" w:hanging="709"/>
        <w:rPr>
          <w:rFonts w:ascii="仿宋_GB2312" w:eastAsia="仿宋_GB2312" w:hAnsi="仿宋"/>
          <w:sz w:val="24"/>
          <w:szCs w:val="24"/>
        </w:rPr>
      </w:pPr>
      <w:bookmarkStart w:id="25" w:name="_Hlk108618273"/>
      <w:r w:rsidRPr="002548BB">
        <w:rPr>
          <w:rFonts w:ascii="仿宋_GB2312" w:eastAsia="仿宋_GB2312" w:hAnsi="仿宋" w:hint="eastAsia"/>
          <w:sz w:val="24"/>
          <w:szCs w:val="24"/>
        </w:rPr>
        <w:t>乙方对甲方外委送修的零部件所做的维修工作均不存在工艺和装配方面的缺陷，并且必须达到零部件原制造商技术资料或设计制作图纸制作/</w:t>
      </w:r>
      <w:r w:rsidR="0024040C" w:rsidRPr="002548BB">
        <w:rPr>
          <w:rFonts w:ascii="仿宋_GB2312" w:eastAsia="仿宋_GB2312" w:hAnsi="仿宋" w:hint="eastAsia"/>
          <w:sz w:val="24"/>
          <w:szCs w:val="24"/>
        </w:rPr>
        <w:t>维修</w:t>
      </w:r>
      <w:r w:rsidRPr="002548BB">
        <w:rPr>
          <w:rFonts w:ascii="仿宋_GB2312" w:eastAsia="仿宋_GB2312" w:hAnsi="仿宋" w:hint="eastAsia"/>
          <w:sz w:val="24"/>
          <w:szCs w:val="24"/>
        </w:rPr>
        <w:t>要求。</w:t>
      </w:r>
      <w:bookmarkEnd w:id="25"/>
    </w:p>
    <w:p w14:paraId="29856256" w14:textId="1A2C2F1F" w:rsidR="00686863" w:rsidRPr="002548BB" w:rsidRDefault="00686863" w:rsidP="000B4114">
      <w:pPr>
        <w:pStyle w:val="af2"/>
        <w:numPr>
          <w:ilvl w:val="0"/>
          <w:numId w:val="7"/>
        </w:numPr>
        <w:spacing w:line="400" w:lineRule="exact"/>
        <w:ind w:left="709" w:firstLineChars="0" w:hanging="709"/>
        <w:rPr>
          <w:rFonts w:ascii="仿宋_GB2312" w:eastAsia="仿宋_GB2312"/>
          <w:sz w:val="24"/>
          <w:szCs w:val="24"/>
        </w:rPr>
      </w:pPr>
      <w:r w:rsidRPr="002548BB">
        <w:rPr>
          <w:rFonts w:ascii="仿宋_GB2312" w:eastAsia="仿宋_GB2312" w:hAnsi="仿宋" w:hint="eastAsia"/>
          <w:sz w:val="24"/>
          <w:szCs w:val="24"/>
        </w:rPr>
        <w:t>如本协议涉及项目已列明保修期，则以列明保修期为准。如未列明保修期，则零部件修理的保修期从甲方收到修复返回的零部件之日算起，期限为交付后24个月或1800飞行小时（以先到为准）。保修期内出现质量问题（因乙方维修原因导致），乙方负责免费维修并承担因此给甲方带来的所有损失,相应费用在当月账单中扣减。本协议终止后，本协议项下的所有索赔期和赔偿责任依旧有效。</w:t>
      </w:r>
    </w:p>
    <w:p w14:paraId="7D1A4C37" w14:textId="77777777" w:rsidR="00686863" w:rsidRPr="002548BB" w:rsidRDefault="00686863" w:rsidP="000B4114">
      <w:pPr>
        <w:pStyle w:val="af2"/>
        <w:numPr>
          <w:ilvl w:val="0"/>
          <w:numId w:val="7"/>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若在维修过程中，如果由于乙方的原因导致甲方送修的零部件出现损坏且无法修复，乙方同意按照零部件的最新的OEM目录价进行赔偿。</w:t>
      </w:r>
    </w:p>
    <w:p w14:paraId="74EAC50D" w14:textId="77777777" w:rsidR="00686863" w:rsidRPr="002548BB" w:rsidRDefault="00686863" w:rsidP="000B4114">
      <w:pPr>
        <w:pStyle w:val="af2"/>
        <w:numPr>
          <w:ilvl w:val="0"/>
          <w:numId w:val="7"/>
        </w:numPr>
        <w:spacing w:line="400" w:lineRule="exact"/>
        <w:ind w:left="709" w:firstLineChars="0" w:hanging="709"/>
        <w:rPr>
          <w:rFonts w:ascii="仿宋_GB2312" w:eastAsia="仿宋_GB2312" w:hAnsi="仿宋"/>
          <w:sz w:val="24"/>
          <w:szCs w:val="24"/>
        </w:rPr>
      </w:pPr>
      <w:bookmarkStart w:id="26" w:name="_Hlk108629712"/>
      <w:bookmarkStart w:id="27" w:name="_Hlk108618301"/>
      <w:r w:rsidRPr="002548BB">
        <w:rPr>
          <w:rFonts w:ascii="仿宋_GB2312" w:eastAsia="仿宋_GB2312" w:hAnsi="仿宋" w:hint="eastAsia"/>
          <w:sz w:val="24"/>
          <w:szCs w:val="24"/>
        </w:rPr>
        <w:t>甲方收到乙方修理或翻修过的零件检查发现有疑似质量问题，甲方首先应与乙方进行信息交流与确认，必要时，可将零件直接发回乙方。如经乙方质量调查确认属于索赔范围，乙方应主动承担索赔范围内产生的一切损失，包括但不限于维修费用（含工时、材料）、造成甲方装机测试等人工、器材成本和运输费等费用，甲方有权从本协议第10条之规定进行违约金的核算和执行。</w:t>
      </w:r>
    </w:p>
    <w:p w14:paraId="6D96734A" w14:textId="77777777" w:rsidR="00686863" w:rsidRPr="002548BB" w:rsidRDefault="00686863" w:rsidP="000B4114">
      <w:pPr>
        <w:pStyle w:val="af2"/>
        <w:numPr>
          <w:ilvl w:val="0"/>
          <w:numId w:val="7"/>
        </w:numPr>
        <w:spacing w:line="400" w:lineRule="exact"/>
        <w:ind w:left="709" w:firstLineChars="0" w:hanging="709"/>
        <w:rPr>
          <w:rFonts w:ascii="仿宋_GB2312" w:eastAsia="仿宋_GB2312" w:hAnsi="仿宋"/>
          <w:sz w:val="24"/>
          <w:szCs w:val="24"/>
        </w:rPr>
      </w:pPr>
      <w:bookmarkStart w:id="28" w:name="_Hlk169103613"/>
      <w:bookmarkEnd w:id="26"/>
      <w:r w:rsidRPr="002548BB">
        <w:rPr>
          <w:rFonts w:ascii="仿宋_GB2312" w:eastAsia="仿宋_GB2312" w:hAnsi="仿宋" w:hint="eastAsia"/>
          <w:sz w:val="24"/>
          <w:szCs w:val="24"/>
        </w:rPr>
        <w:t>如果乙方维修过的产品装机后在保修期内由于维修原因而拆下，若甲方对乙方本身的维修质量或维修能力产生怀疑，或对索赔发生争议，甲方有权将产品送到第三方进行维修。若确认属于索赔范围，如果更换器材为乙方前次维修时更换的器材，或者更换器材虽然不为乙方前次维修时更换的器材，但是确为乙方上次维修原因所致器材损坏，乙方将负担第三方维修工时费、器材费、运费等；如果更换器材不为乙方前次维修时更换的，且不是由于乙方上次维修所致器材损坏，乙方将负担第三方维修工时费用、运费等，但不承担器材费。</w:t>
      </w:r>
    </w:p>
    <w:bookmarkEnd w:id="27"/>
    <w:bookmarkEnd w:id="28"/>
    <w:p w14:paraId="3FD1C98E" w14:textId="77777777" w:rsidR="00686863" w:rsidRPr="002548BB" w:rsidRDefault="00686863" w:rsidP="000B4114">
      <w:pPr>
        <w:pStyle w:val="af2"/>
        <w:numPr>
          <w:ilvl w:val="0"/>
          <w:numId w:val="7"/>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该协议</w:t>
      </w:r>
      <w:proofErr w:type="gramStart"/>
      <w:r w:rsidRPr="002548BB">
        <w:rPr>
          <w:rFonts w:ascii="仿宋_GB2312" w:eastAsia="仿宋_GB2312" w:hAnsi="仿宋" w:hint="eastAsia"/>
          <w:sz w:val="24"/>
          <w:szCs w:val="24"/>
        </w:rPr>
        <w:t>下涉及</w:t>
      </w:r>
      <w:proofErr w:type="gramEnd"/>
      <w:r w:rsidRPr="002548BB">
        <w:rPr>
          <w:rFonts w:ascii="仿宋_GB2312" w:eastAsia="仿宋_GB2312" w:hAnsi="仿宋" w:hint="eastAsia"/>
          <w:sz w:val="24"/>
          <w:szCs w:val="24"/>
        </w:rPr>
        <w:t>的零部件的上级部件发生重大质量事件，无论是否为乙方维修，甲方都有权将肇事的零部件或上级部件送往局方或OEM指定的厂家调查，并且甲方有权根据调查结果追究乙方责任。</w:t>
      </w:r>
    </w:p>
    <w:p w14:paraId="6E2E272C"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29" w:name="_Toc136598521"/>
      <w:bookmarkStart w:id="30" w:name="_Toc204160046"/>
      <w:r w:rsidRPr="002548BB">
        <w:rPr>
          <w:rFonts w:ascii="仿宋_GB2312" w:eastAsia="仿宋_GB2312" w:hAnsi="仿宋" w:hint="eastAsia"/>
          <w:sz w:val="24"/>
          <w:szCs w:val="24"/>
        </w:rPr>
        <w:t>第8条 费用</w:t>
      </w:r>
      <w:bookmarkEnd w:id="29"/>
      <w:bookmarkEnd w:id="30"/>
    </w:p>
    <w:p w14:paraId="7BA1B3F9" w14:textId="77777777"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本协议中的价格单位为元，币种为人民币,不含增值税，增值税税率为13%，后</w:t>
      </w:r>
      <w:r w:rsidRPr="002548BB">
        <w:rPr>
          <w:rFonts w:ascii="仿宋_GB2312" w:eastAsia="仿宋_GB2312" w:hAnsi="仿宋" w:hint="eastAsia"/>
          <w:sz w:val="24"/>
          <w:szCs w:val="24"/>
        </w:rPr>
        <w:lastRenderedPageBreak/>
        <w:t>续如遇税率发生变化，以国家税务总局最新政策公布税率为准重新计算含税价：含税价=不含税价×（1+税率）。费用经甲方审核确认后生效，甲方根据乙方出具的报价单和发票，按协议和送修合同的相关条款确认后结算。</w:t>
      </w:r>
    </w:p>
    <w:p w14:paraId="0582545E" w14:textId="46907475"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未在本协议中列明的件号，维修价格、维修周期、质保期及</w:t>
      </w:r>
      <w:r w:rsidR="000579DD" w:rsidRPr="002548BB">
        <w:rPr>
          <w:rFonts w:ascii="仿宋_GB2312" w:eastAsia="仿宋_GB2312" w:hAnsi="仿宋" w:hint="eastAsia"/>
          <w:sz w:val="24"/>
          <w:szCs w:val="24"/>
        </w:rPr>
        <w:t>其他</w:t>
      </w:r>
      <w:r w:rsidRPr="002548BB">
        <w:rPr>
          <w:rFonts w:ascii="仿宋_GB2312" w:eastAsia="仿宋_GB2312" w:hAnsi="仿宋" w:hint="eastAsia"/>
          <w:sz w:val="24"/>
          <w:szCs w:val="24"/>
        </w:rPr>
        <w:t>需明确的维修要求，由双方单独协商，确认一致后执行。维修价格计算公式：维修费用=工时费+器材费。</w:t>
      </w:r>
    </w:p>
    <w:p w14:paraId="73EB45D4" w14:textId="3AE2D878"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如乙方更换的器材需单独计费，进口器材的器材费率不高于11</w:t>
      </w:r>
      <w:r w:rsidR="004D2723" w:rsidRPr="002548BB">
        <w:rPr>
          <w:rFonts w:ascii="仿宋_GB2312" w:eastAsia="仿宋_GB2312" w:hAnsi="仿宋" w:hint="eastAsia"/>
          <w:sz w:val="24"/>
          <w:szCs w:val="24"/>
        </w:rPr>
        <w:t>7</w:t>
      </w:r>
      <w:r w:rsidRPr="002548BB">
        <w:rPr>
          <w:rFonts w:ascii="仿宋_GB2312" w:eastAsia="仿宋_GB2312" w:hAnsi="仿宋" w:hint="eastAsia"/>
          <w:sz w:val="24"/>
          <w:szCs w:val="24"/>
        </w:rPr>
        <w:t>%（含税）。国内采购的器材，器材费=器材实际价格（</w:t>
      </w:r>
      <w:proofErr w:type="gramStart"/>
      <w:r w:rsidRPr="002548BB">
        <w:rPr>
          <w:rFonts w:ascii="仿宋_GB2312" w:eastAsia="仿宋_GB2312" w:hAnsi="仿宋" w:hint="eastAsia"/>
          <w:sz w:val="24"/>
          <w:szCs w:val="24"/>
        </w:rPr>
        <w:t>乙方进</w:t>
      </w:r>
      <w:proofErr w:type="gramEnd"/>
      <w:r w:rsidRPr="002548BB">
        <w:rPr>
          <w:rFonts w:ascii="仿宋_GB2312" w:eastAsia="仿宋_GB2312" w:hAnsi="仿宋" w:hint="eastAsia"/>
          <w:sz w:val="24"/>
          <w:szCs w:val="24"/>
        </w:rPr>
        <w:t>货价），乙方不再收取器材手续费。原则上，乙方所有更换的器材，采购价格不得超过原生产厂家对航空公司当年目录价格或通过海航航空集团（含旗下分、子公司）采购的价格。如有特殊原因需要偏离执行的，乙方须在报价中明确标识并提出(</w:t>
      </w:r>
      <w:r w:rsidR="005C3A8C" w:rsidRPr="002548BB">
        <w:rPr>
          <w:rFonts w:ascii="仿宋_GB2312" w:eastAsia="仿宋_GB2312" w:hAnsi="仿宋" w:hint="eastAsia"/>
          <w:sz w:val="24"/>
          <w:szCs w:val="24"/>
        </w:rPr>
        <w:t>含</w:t>
      </w:r>
      <w:r w:rsidRPr="002548BB">
        <w:rPr>
          <w:rFonts w:ascii="仿宋_GB2312" w:eastAsia="仿宋_GB2312" w:hAnsi="仿宋" w:hint="eastAsia"/>
          <w:sz w:val="24"/>
          <w:szCs w:val="24"/>
        </w:rPr>
        <w:t>增值税单价在200美元或1400元人民币以上的，乙方应在报价中提供采购依据，如乙方的采购订单或发票等),经甲方书面批准后执行。</w:t>
      </w:r>
    </w:p>
    <w:p w14:paraId="23E2D240" w14:textId="6568B9AB"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乙方所更换的器材含</w:t>
      </w:r>
      <w:proofErr w:type="gramStart"/>
      <w:r w:rsidRPr="002548BB">
        <w:rPr>
          <w:rFonts w:ascii="仿宋_GB2312" w:eastAsia="仿宋_GB2312" w:hAnsi="仿宋" w:hint="eastAsia"/>
          <w:sz w:val="24"/>
          <w:szCs w:val="24"/>
        </w:rPr>
        <w:t>税单价</w:t>
      </w:r>
      <w:proofErr w:type="gramEnd"/>
      <w:r w:rsidRPr="002548BB">
        <w:rPr>
          <w:rFonts w:ascii="仿宋_GB2312" w:eastAsia="仿宋_GB2312" w:hAnsi="仿宋" w:hint="eastAsia"/>
          <w:sz w:val="24"/>
          <w:szCs w:val="24"/>
        </w:rPr>
        <w:t>超过（含）13000元人民币（或2000.00USD）的项目必须报经甲方批准后方可更换，否则乙方承担更换的器材费。被更换的器材应单独包装运回甲方，运费由乙方承担。</w:t>
      </w:r>
    </w:p>
    <w:p w14:paraId="4FA89B05" w14:textId="77777777"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proofErr w:type="gramStart"/>
      <w:r w:rsidRPr="002548BB">
        <w:rPr>
          <w:rFonts w:ascii="仿宋_GB2312" w:eastAsia="仿宋_GB2312" w:hAnsi="仿宋" w:hint="eastAsia"/>
          <w:sz w:val="24"/>
          <w:szCs w:val="24"/>
        </w:rPr>
        <w:t>固定价包修</w:t>
      </w:r>
      <w:proofErr w:type="gramEnd"/>
      <w:r w:rsidRPr="002548BB">
        <w:rPr>
          <w:rFonts w:ascii="仿宋_GB2312" w:eastAsia="仿宋_GB2312" w:hAnsi="仿宋" w:hint="eastAsia"/>
          <w:sz w:val="24"/>
          <w:szCs w:val="24"/>
        </w:rPr>
        <w:t>部件，乙方每月定期向甲方提供上月完工部件的收费确认单，经甲方批准后，乙方根据双方签字确认的收费确认单向甲方开具增值税专用发票。在双方正常履行本协议的情况下，乙方不得以任何理由要求甲方批准收费确认单后才发出部件，甲方未收到部件前，均按照本协议第5条计算维修周期。</w:t>
      </w:r>
    </w:p>
    <w:p w14:paraId="124FEA62" w14:textId="77777777"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proofErr w:type="gramStart"/>
      <w:r w:rsidRPr="002548BB">
        <w:rPr>
          <w:rFonts w:ascii="仿宋_GB2312" w:eastAsia="仿宋_GB2312" w:hAnsi="仿宋" w:hint="eastAsia"/>
          <w:sz w:val="24"/>
          <w:szCs w:val="24"/>
        </w:rPr>
        <w:t>固定价包修</w:t>
      </w:r>
      <w:proofErr w:type="gramEnd"/>
      <w:r w:rsidRPr="002548BB">
        <w:rPr>
          <w:rFonts w:ascii="仿宋_GB2312" w:eastAsia="仿宋_GB2312" w:hAnsi="仿宋" w:hint="eastAsia"/>
          <w:sz w:val="24"/>
          <w:szCs w:val="24"/>
        </w:rPr>
        <w:t>外的零部件维修，乙方须以书面形式提前将维修预报价告知甲方，经甲方书面同意后方可继续进行维修工作，如果未取得甲方的书面维修报价确认，相关维修费用由乙方自行承担。</w:t>
      </w:r>
    </w:p>
    <w:p w14:paraId="1EDF63BB" w14:textId="14CEA534"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所有更换器材必须是原生产厂家零部件维修手册许可使用的器材（或称“OEM件”）。未经甲方书面许可，乙方不得使用</w:t>
      </w:r>
      <w:r w:rsidR="000579DD" w:rsidRPr="002548BB">
        <w:rPr>
          <w:rFonts w:ascii="仿宋_GB2312" w:eastAsia="仿宋_GB2312" w:hAnsi="仿宋" w:hint="eastAsia"/>
          <w:sz w:val="24"/>
          <w:szCs w:val="24"/>
        </w:rPr>
        <w:t>其它</w:t>
      </w:r>
      <w:r w:rsidRPr="002548BB">
        <w:rPr>
          <w:rFonts w:ascii="仿宋_GB2312" w:eastAsia="仿宋_GB2312" w:hAnsi="仿宋" w:hint="eastAsia"/>
          <w:sz w:val="24"/>
          <w:szCs w:val="24"/>
        </w:rPr>
        <w:t>替换器材，包括PMA件，否则，乙方必须无条件免费维修，自行承担所有维修损失，并且承担甲方由此产生的排故工时、消耗材料以及航材租赁费用等。</w:t>
      </w:r>
    </w:p>
    <w:p w14:paraId="7B01C443" w14:textId="77777777" w:rsidR="00686863" w:rsidRPr="002548BB" w:rsidRDefault="00686863" w:rsidP="000B4114">
      <w:pPr>
        <w:pStyle w:val="af2"/>
        <w:numPr>
          <w:ilvl w:val="0"/>
          <w:numId w:val="8"/>
        </w:numPr>
        <w:spacing w:line="400" w:lineRule="exact"/>
        <w:ind w:left="709" w:firstLineChars="0" w:hanging="709"/>
        <w:rPr>
          <w:rFonts w:ascii="仿宋_GB2312" w:eastAsia="仿宋_GB2312" w:hAnsi="仿宋"/>
          <w:sz w:val="24"/>
          <w:szCs w:val="24"/>
        </w:rPr>
      </w:pPr>
      <w:r w:rsidRPr="002548BB">
        <w:rPr>
          <w:rFonts w:ascii="仿宋_GB2312" w:eastAsia="仿宋_GB2312" w:hAnsi="仿宋" w:hint="eastAsia"/>
          <w:sz w:val="24"/>
          <w:szCs w:val="24"/>
        </w:rPr>
        <w:t>乙方收到甲方部件后，如发现部件器材存在不完整的情况，乙方须在收到货后及时拍照并邮件通知甲方，缺失器材的</w:t>
      </w:r>
      <w:proofErr w:type="gramStart"/>
      <w:r w:rsidRPr="002548BB">
        <w:rPr>
          <w:rFonts w:ascii="仿宋_GB2312" w:eastAsia="仿宋_GB2312" w:hAnsi="仿宋" w:hint="eastAsia"/>
          <w:sz w:val="24"/>
          <w:szCs w:val="24"/>
        </w:rPr>
        <w:t>明细需</w:t>
      </w:r>
      <w:proofErr w:type="gramEnd"/>
      <w:r w:rsidRPr="002548BB">
        <w:rPr>
          <w:rFonts w:ascii="仿宋_GB2312" w:eastAsia="仿宋_GB2312" w:hAnsi="仿宋" w:hint="eastAsia"/>
          <w:sz w:val="24"/>
          <w:szCs w:val="24"/>
        </w:rPr>
        <w:t>在3个日历日内通过邮件方式向甲方反馈，缺失器材由甲方补齐，如需乙方补齐的器材，由甲方确认后乙方将另行收取费用。甲方逾期未收到乙方反馈的缺件信息，视为送修部件完整，如</w:t>
      </w:r>
      <w:r w:rsidRPr="002548BB">
        <w:rPr>
          <w:rFonts w:ascii="仿宋_GB2312" w:eastAsia="仿宋_GB2312" w:hAnsi="仿宋" w:hint="eastAsia"/>
          <w:sz w:val="24"/>
          <w:szCs w:val="24"/>
        </w:rPr>
        <w:lastRenderedPageBreak/>
        <w:t>后续维修时发现缺件，缺失部件由乙方补齐，相关费用由乙方承担。</w:t>
      </w:r>
    </w:p>
    <w:p w14:paraId="0DD33B8C"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31" w:name="_Toc136598522"/>
      <w:bookmarkStart w:id="32" w:name="_Toc204160047"/>
      <w:r w:rsidRPr="002548BB">
        <w:rPr>
          <w:rFonts w:ascii="仿宋_GB2312" w:eastAsia="仿宋_GB2312" w:hAnsi="仿宋" w:hint="eastAsia"/>
          <w:sz w:val="24"/>
          <w:szCs w:val="24"/>
        </w:rPr>
        <w:t>第9条 付款</w:t>
      </w:r>
      <w:bookmarkEnd w:id="31"/>
      <w:bookmarkEnd w:id="32"/>
    </w:p>
    <w:p w14:paraId="7BA0316A" w14:textId="77777777" w:rsidR="00686863" w:rsidRPr="002548BB" w:rsidRDefault="00686863" w:rsidP="000B4114">
      <w:pPr>
        <w:pStyle w:val="Text1"/>
        <w:numPr>
          <w:ilvl w:val="0"/>
          <w:numId w:val="9"/>
        </w:numPr>
        <w:spacing w:afterLines="0" w:line="400" w:lineRule="exact"/>
        <w:ind w:leftChars="0" w:left="709" w:firstLineChars="0" w:hanging="703"/>
        <w:rPr>
          <w:rFonts w:ascii="仿宋_GB2312" w:eastAsia="仿宋_GB2312" w:hAnsi="仿宋" w:cs="Times New Roman"/>
          <w:sz w:val="24"/>
          <w:szCs w:val="24"/>
        </w:rPr>
      </w:pPr>
      <w:r w:rsidRPr="002548BB">
        <w:rPr>
          <w:rFonts w:ascii="仿宋_GB2312" w:eastAsia="仿宋_GB2312" w:hAnsi="仿宋" w:cs="Times New Roman" w:hint="eastAsia"/>
          <w:sz w:val="24"/>
          <w:szCs w:val="24"/>
        </w:rPr>
        <w:t>维修费用中以美元为原始计价的项目，汇率以</w:t>
      </w:r>
      <w:proofErr w:type="gramStart"/>
      <w:r w:rsidRPr="002548BB">
        <w:rPr>
          <w:rFonts w:ascii="仿宋_GB2312" w:eastAsia="仿宋_GB2312" w:hAnsi="仿宋" w:cs="Times New Roman" w:hint="eastAsia"/>
          <w:sz w:val="24"/>
          <w:szCs w:val="24"/>
        </w:rPr>
        <w:t>中国人民银行官网公布</w:t>
      </w:r>
      <w:proofErr w:type="gramEnd"/>
      <w:r w:rsidRPr="002548BB">
        <w:rPr>
          <w:rFonts w:ascii="仿宋_GB2312" w:eastAsia="仿宋_GB2312" w:hAnsi="仿宋" w:cs="Times New Roman" w:hint="eastAsia"/>
          <w:sz w:val="24"/>
          <w:szCs w:val="24"/>
        </w:rPr>
        <w:t>的完工当月第一个工作日美元对人民币的中间汇率为准，以此换算成人民币。</w:t>
      </w:r>
    </w:p>
    <w:p w14:paraId="4B949B41" w14:textId="405A354B" w:rsidR="00686863" w:rsidRPr="002548BB" w:rsidRDefault="00686863" w:rsidP="000B4114">
      <w:pPr>
        <w:pStyle w:val="Text1"/>
        <w:numPr>
          <w:ilvl w:val="0"/>
          <w:numId w:val="9"/>
        </w:numPr>
        <w:spacing w:afterLines="0" w:line="400" w:lineRule="exact"/>
        <w:ind w:leftChars="0" w:left="709" w:firstLineChars="0" w:hanging="703"/>
        <w:rPr>
          <w:rFonts w:ascii="仿宋_GB2312" w:eastAsia="仿宋_GB2312" w:hAnsi="仿宋" w:cs="Times New Roman"/>
          <w:sz w:val="24"/>
          <w:szCs w:val="24"/>
        </w:rPr>
      </w:pPr>
      <w:r w:rsidRPr="002548BB">
        <w:rPr>
          <w:rFonts w:ascii="仿宋_GB2312" w:eastAsia="仿宋_GB2312" w:hAnsi="仿宋" w:cs="Times New Roman" w:hint="eastAsia"/>
          <w:sz w:val="24"/>
          <w:szCs w:val="24"/>
        </w:rPr>
        <w:t>乙方</w:t>
      </w:r>
      <w:r w:rsidR="00C42869" w:rsidRPr="002548BB">
        <w:rPr>
          <w:rFonts w:ascii="仿宋_GB2312" w:eastAsia="仿宋_GB2312" w:hAnsi="仿宋" w:cs="Times New Roman" w:hint="eastAsia"/>
          <w:sz w:val="24"/>
          <w:szCs w:val="24"/>
        </w:rPr>
        <w:t>根</w:t>
      </w:r>
      <w:r w:rsidRPr="002548BB">
        <w:rPr>
          <w:rFonts w:ascii="仿宋_GB2312" w:eastAsia="仿宋_GB2312" w:hAnsi="仿宋" w:cs="Times New Roman" w:hint="eastAsia"/>
          <w:sz w:val="24"/>
          <w:szCs w:val="24"/>
        </w:rPr>
        <w:t>据双方签字确认的报价单向甲方开具增值税专用发票，所有账单均以邮寄或双方约定的形式送达甲方，甲方增值税专用发票信息如下：</w:t>
      </w:r>
    </w:p>
    <w:p w14:paraId="1F14EE3F" w14:textId="01AD15E9"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纳税人识别号：</w:t>
      </w:r>
    </w:p>
    <w:p w14:paraId="0104B45E" w14:textId="682E450A"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账号：</w:t>
      </w:r>
    </w:p>
    <w:p w14:paraId="2C882695" w14:textId="0199C395"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名称：</w:t>
      </w:r>
      <w:r w:rsidR="007A2BF1" w:rsidRPr="002548BB">
        <w:rPr>
          <w:rFonts w:ascii="仿宋_GB2312" w:eastAsia="仿宋_GB2312" w:hAnsi="仿宋"/>
          <w:szCs w:val="24"/>
        </w:rPr>
        <w:t xml:space="preserve"> </w:t>
      </w:r>
    </w:p>
    <w:p w14:paraId="7E3CF0F3" w14:textId="6EEEC297"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开户行：</w:t>
      </w:r>
      <w:r w:rsidR="007A2BF1" w:rsidRPr="002548BB">
        <w:rPr>
          <w:rFonts w:ascii="仿宋_GB2312" w:eastAsia="仿宋_GB2312" w:hAnsi="仿宋"/>
          <w:szCs w:val="24"/>
        </w:rPr>
        <w:t xml:space="preserve"> </w:t>
      </w:r>
    </w:p>
    <w:p w14:paraId="02F4A948" w14:textId="5ABE1A03"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地址：</w:t>
      </w:r>
      <w:bookmarkStart w:id="33" w:name="_GoBack"/>
      <w:bookmarkEnd w:id="33"/>
      <w:r w:rsidR="007A2BF1" w:rsidRPr="002548BB">
        <w:rPr>
          <w:rFonts w:ascii="仿宋_GB2312" w:eastAsia="仿宋_GB2312" w:hAnsi="仿宋"/>
          <w:szCs w:val="24"/>
        </w:rPr>
        <w:t xml:space="preserve"> </w:t>
      </w:r>
    </w:p>
    <w:p w14:paraId="7F0EE8EC" w14:textId="77777777" w:rsidR="00686863" w:rsidRPr="002548BB" w:rsidRDefault="00686863" w:rsidP="000B4114">
      <w:pPr>
        <w:pStyle w:val="Text1"/>
        <w:numPr>
          <w:ilvl w:val="0"/>
          <w:numId w:val="9"/>
        </w:numPr>
        <w:spacing w:afterLines="0" w:line="400" w:lineRule="exact"/>
        <w:ind w:leftChars="0" w:left="709" w:firstLineChars="0" w:hanging="703"/>
        <w:rPr>
          <w:rFonts w:ascii="仿宋_GB2312" w:eastAsia="仿宋_GB2312" w:hAnsi="仿宋" w:cs="Times New Roman"/>
          <w:sz w:val="24"/>
          <w:szCs w:val="24"/>
        </w:rPr>
      </w:pPr>
      <w:r w:rsidRPr="002548BB">
        <w:rPr>
          <w:rFonts w:ascii="仿宋_GB2312" w:eastAsia="仿宋_GB2312" w:hAnsi="仿宋" w:cs="Times New Roman" w:hint="eastAsia"/>
          <w:sz w:val="24"/>
          <w:szCs w:val="24"/>
        </w:rPr>
        <w:t>甲方应在收到发票且审核无误后90个日历日内付款，账单金额应通过银行汇入乙方账上，账号信息如下：</w:t>
      </w:r>
    </w:p>
    <w:p w14:paraId="7A0AA7A9" w14:textId="77777777"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纳税人识别号：</w:t>
      </w:r>
      <w:r w:rsidRPr="002548BB">
        <w:rPr>
          <w:rFonts w:ascii="仿宋_GB2312" w:eastAsia="仿宋_GB2312" w:hAnsi="仿宋" w:hint="eastAsia"/>
          <w:szCs w:val="24"/>
          <w:u w:val="single"/>
        </w:rPr>
        <w:t xml:space="preserve">                 </w:t>
      </w:r>
      <w:r w:rsidRPr="002548BB">
        <w:rPr>
          <w:rFonts w:ascii="仿宋_GB2312" w:eastAsia="仿宋_GB2312" w:hAnsi="仿宋" w:hint="eastAsia"/>
          <w:b/>
          <w:bCs/>
          <w:szCs w:val="24"/>
          <w:u w:val="single"/>
        </w:rPr>
        <w:t xml:space="preserve"> </w:t>
      </w:r>
    </w:p>
    <w:p w14:paraId="05CEEDF7" w14:textId="77777777"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账号：</w:t>
      </w:r>
      <w:r w:rsidRPr="002548BB">
        <w:rPr>
          <w:rFonts w:ascii="仿宋_GB2312" w:eastAsia="仿宋_GB2312" w:hAnsi="仿宋" w:hint="eastAsia"/>
          <w:szCs w:val="24"/>
          <w:u w:val="single"/>
        </w:rPr>
        <w:t xml:space="preserve">                 </w:t>
      </w:r>
      <w:r w:rsidRPr="002548BB">
        <w:rPr>
          <w:rFonts w:ascii="仿宋_GB2312" w:eastAsia="仿宋_GB2312" w:hAnsi="仿宋" w:hint="eastAsia"/>
          <w:b/>
          <w:bCs/>
          <w:szCs w:val="24"/>
          <w:u w:val="single"/>
        </w:rPr>
        <w:t xml:space="preserve"> </w:t>
      </w:r>
    </w:p>
    <w:p w14:paraId="6E8BE209" w14:textId="77777777"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名称：</w:t>
      </w:r>
      <w:r w:rsidRPr="002548BB">
        <w:rPr>
          <w:rFonts w:ascii="仿宋_GB2312" w:eastAsia="仿宋_GB2312" w:hAnsi="仿宋" w:hint="eastAsia"/>
          <w:szCs w:val="24"/>
          <w:u w:val="single"/>
        </w:rPr>
        <w:t xml:space="preserve">                 </w:t>
      </w:r>
      <w:r w:rsidRPr="002548BB">
        <w:rPr>
          <w:rFonts w:ascii="仿宋_GB2312" w:eastAsia="仿宋_GB2312" w:hAnsi="仿宋" w:hint="eastAsia"/>
          <w:b/>
          <w:bCs/>
          <w:szCs w:val="24"/>
          <w:u w:val="single"/>
        </w:rPr>
        <w:t xml:space="preserve"> </w:t>
      </w:r>
    </w:p>
    <w:p w14:paraId="076B7426" w14:textId="77777777" w:rsidR="00686863" w:rsidRPr="002548BB" w:rsidRDefault="00686863" w:rsidP="00B45747">
      <w:pPr>
        <w:pStyle w:val="a5"/>
        <w:spacing w:line="400" w:lineRule="exact"/>
        <w:ind w:firstLineChars="300" w:firstLine="720"/>
        <w:rPr>
          <w:rFonts w:ascii="仿宋_GB2312" w:eastAsia="仿宋_GB2312" w:hAnsi="仿宋"/>
          <w:szCs w:val="24"/>
        </w:rPr>
      </w:pPr>
      <w:r w:rsidRPr="002548BB">
        <w:rPr>
          <w:rFonts w:ascii="仿宋_GB2312" w:eastAsia="仿宋_GB2312" w:hAnsi="仿宋" w:hint="eastAsia"/>
          <w:szCs w:val="24"/>
        </w:rPr>
        <w:t>开户行：</w:t>
      </w:r>
      <w:r w:rsidRPr="002548BB">
        <w:rPr>
          <w:rFonts w:ascii="仿宋_GB2312" w:eastAsia="仿宋_GB2312" w:hAnsi="仿宋" w:hint="eastAsia"/>
          <w:szCs w:val="24"/>
          <w:u w:val="single"/>
        </w:rPr>
        <w:t xml:space="preserve">                 </w:t>
      </w:r>
      <w:r w:rsidRPr="002548BB">
        <w:rPr>
          <w:rFonts w:ascii="仿宋_GB2312" w:eastAsia="仿宋_GB2312" w:hAnsi="仿宋" w:hint="eastAsia"/>
          <w:b/>
          <w:bCs/>
          <w:szCs w:val="24"/>
          <w:u w:val="single"/>
        </w:rPr>
        <w:t xml:space="preserve"> </w:t>
      </w:r>
    </w:p>
    <w:p w14:paraId="40539977" w14:textId="77777777" w:rsidR="00686863" w:rsidRPr="002548BB" w:rsidRDefault="00686863" w:rsidP="00B45747">
      <w:pPr>
        <w:pStyle w:val="a5"/>
        <w:spacing w:line="400" w:lineRule="exact"/>
        <w:ind w:firstLineChars="300" w:firstLine="720"/>
        <w:rPr>
          <w:rFonts w:ascii="仿宋_GB2312" w:eastAsia="仿宋_GB2312" w:hAnsi="仿宋"/>
          <w:szCs w:val="24"/>
          <w:u w:val="single"/>
        </w:rPr>
      </w:pPr>
      <w:r w:rsidRPr="002548BB">
        <w:rPr>
          <w:rFonts w:ascii="仿宋_GB2312" w:eastAsia="仿宋_GB2312" w:hAnsi="仿宋" w:hint="eastAsia"/>
          <w:szCs w:val="24"/>
        </w:rPr>
        <w:t>地址：</w:t>
      </w:r>
      <w:r w:rsidRPr="002548BB">
        <w:rPr>
          <w:rFonts w:ascii="仿宋_GB2312" w:eastAsia="仿宋_GB2312" w:hAnsi="仿宋" w:hint="eastAsia"/>
          <w:szCs w:val="24"/>
          <w:u w:val="single"/>
        </w:rPr>
        <w:t xml:space="preserve">                 </w:t>
      </w:r>
      <w:r w:rsidRPr="002548BB">
        <w:rPr>
          <w:rFonts w:ascii="仿宋_GB2312" w:eastAsia="仿宋_GB2312" w:hAnsi="仿宋" w:hint="eastAsia"/>
          <w:b/>
          <w:bCs/>
          <w:szCs w:val="24"/>
          <w:u w:val="single"/>
        </w:rPr>
        <w:t xml:space="preserve"> </w:t>
      </w:r>
    </w:p>
    <w:p w14:paraId="623344E4"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34" w:name="_Toc108556723"/>
      <w:bookmarkStart w:id="35" w:name="_Toc111757051"/>
      <w:bookmarkStart w:id="36" w:name="_Toc204160048"/>
      <w:r w:rsidRPr="002548BB">
        <w:rPr>
          <w:rFonts w:ascii="仿宋_GB2312" w:eastAsia="仿宋_GB2312" w:hAnsi="仿宋" w:hint="eastAsia"/>
          <w:sz w:val="24"/>
          <w:szCs w:val="24"/>
        </w:rPr>
        <w:t>第10条 履约保证金</w:t>
      </w:r>
      <w:bookmarkEnd w:id="34"/>
      <w:bookmarkEnd w:id="35"/>
      <w:bookmarkEnd w:id="36"/>
    </w:p>
    <w:p w14:paraId="63E6D6C9" w14:textId="694FF186" w:rsidR="00686863" w:rsidRPr="002548BB" w:rsidRDefault="00686863" w:rsidP="000B4114">
      <w:pPr>
        <w:pStyle w:val="a5"/>
        <w:numPr>
          <w:ilvl w:val="0"/>
          <w:numId w:val="16"/>
        </w:numPr>
        <w:spacing w:line="400" w:lineRule="exact"/>
        <w:ind w:left="709" w:hanging="709"/>
        <w:rPr>
          <w:rFonts w:ascii="仿宋_GB2312" w:eastAsia="仿宋_GB2312" w:hAnsi="仿宋"/>
          <w:bCs/>
          <w:szCs w:val="24"/>
        </w:rPr>
      </w:pPr>
      <w:r w:rsidRPr="002548BB">
        <w:rPr>
          <w:rFonts w:ascii="仿宋_GB2312" w:eastAsia="仿宋_GB2312" w:hAnsi="仿宋" w:hint="eastAsia"/>
          <w:bCs/>
          <w:szCs w:val="24"/>
        </w:rPr>
        <w:t>乙方需交纳履约保证金，履约保证金最终依据中标金额的</w:t>
      </w:r>
      <w:r w:rsidRPr="002548BB">
        <w:rPr>
          <w:rFonts w:ascii="仿宋_GB2312" w:eastAsia="仿宋_GB2312" w:hAnsi="仿宋" w:hint="eastAsia"/>
          <w:bCs/>
          <w:szCs w:val="24"/>
          <w:u w:val="single"/>
        </w:rPr>
        <w:t>1％</w:t>
      </w:r>
      <w:r w:rsidRPr="002548BB">
        <w:rPr>
          <w:rFonts w:ascii="仿宋_GB2312" w:eastAsia="仿宋_GB2312" w:hAnsi="仿宋" w:hint="eastAsia"/>
          <w:bCs/>
          <w:szCs w:val="24"/>
        </w:rPr>
        <w:t>收取</w:t>
      </w:r>
      <w:r w:rsidR="008B1BF8" w:rsidRPr="002548BB">
        <w:rPr>
          <w:rFonts w:ascii="仿宋_GB2312" w:eastAsia="仿宋_GB2312" w:hAnsi="仿宋" w:hint="eastAsia"/>
          <w:bCs/>
          <w:szCs w:val="24"/>
        </w:rPr>
        <w:t>（或</w:t>
      </w:r>
      <w:r w:rsidR="00236E27" w:rsidRPr="002548BB">
        <w:rPr>
          <w:rFonts w:ascii="仿宋_GB2312" w:eastAsia="仿宋_GB2312" w:hAnsi="仿宋" w:hint="eastAsia"/>
          <w:bCs/>
          <w:szCs w:val="24"/>
        </w:rPr>
        <w:t>视情调整为</w:t>
      </w:r>
      <w:r w:rsidR="008B1BF8" w:rsidRPr="002548BB">
        <w:rPr>
          <w:rFonts w:ascii="仿宋_GB2312" w:eastAsia="仿宋_GB2312" w:hAnsi="仿宋" w:hint="eastAsia"/>
          <w:bCs/>
          <w:szCs w:val="24"/>
        </w:rPr>
        <w:t>：乙方需在实际业务发生前交纳履约保证金，履约保证金最终依据实际业务预估金额的</w:t>
      </w:r>
      <w:r w:rsidR="008B1BF8" w:rsidRPr="002548BB">
        <w:rPr>
          <w:rFonts w:ascii="仿宋_GB2312" w:eastAsia="仿宋_GB2312" w:hAnsi="仿宋" w:hint="eastAsia"/>
          <w:bCs/>
          <w:szCs w:val="24"/>
          <w:u w:val="single"/>
        </w:rPr>
        <w:t>1％</w:t>
      </w:r>
      <w:r w:rsidR="008B1BF8" w:rsidRPr="002548BB">
        <w:rPr>
          <w:rFonts w:ascii="仿宋_GB2312" w:eastAsia="仿宋_GB2312" w:hAnsi="仿宋" w:hint="eastAsia"/>
          <w:bCs/>
          <w:szCs w:val="24"/>
        </w:rPr>
        <w:t>收取）</w:t>
      </w:r>
      <w:r w:rsidRPr="002548BB">
        <w:rPr>
          <w:rFonts w:ascii="仿宋_GB2312" w:eastAsia="仿宋_GB2312" w:hAnsi="仿宋" w:hint="eastAsia"/>
          <w:bCs/>
          <w:szCs w:val="24"/>
        </w:rPr>
        <w:t>。本协议有效期内，根据预估外委</w:t>
      </w:r>
      <w:r w:rsidR="0024040C" w:rsidRPr="002548BB">
        <w:rPr>
          <w:rFonts w:ascii="仿宋_GB2312" w:eastAsia="仿宋_GB2312" w:hAnsi="仿宋" w:hint="eastAsia"/>
          <w:bCs/>
          <w:szCs w:val="24"/>
        </w:rPr>
        <w:t>送修</w:t>
      </w:r>
      <w:r w:rsidRPr="002548BB">
        <w:rPr>
          <w:rFonts w:ascii="仿宋_GB2312" w:eastAsia="仿宋_GB2312" w:hAnsi="仿宋" w:hint="eastAsia"/>
          <w:bCs/>
          <w:szCs w:val="24"/>
        </w:rPr>
        <w:t>量计算履约保证金金额为</w:t>
      </w:r>
      <w:r w:rsidRPr="002548BB">
        <w:rPr>
          <w:rFonts w:ascii="仿宋_GB2312" w:eastAsia="仿宋_GB2312" w:hAnsi="仿宋" w:hint="eastAsia"/>
          <w:bCs/>
          <w:szCs w:val="24"/>
          <w:u w:val="single"/>
        </w:rPr>
        <w:t xml:space="preserve">        </w:t>
      </w:r>
      <w:r w:rsidRPr="002548BB">
        <w:rPr>
          <w:rFonts w:ascii="仿宋_GB2312" w:eastAsia="仿宋_GB2312" w:hAnsi="仿宋" w:hint="eastAsia"/>
          <w:bCs/>
          <w:szCs w:val="24"/>
        </w:rPr>
        <w:t>元（预估外委送修量×不含</w:t>
      </w:r>
      <w:proofErr w:type="gramStart"/>
      <w:r w:rsidRPr="002548BB">
        <w:rPr>
          <w:rFonts w:ascii="仿宋_GB2312" w:eastAsia="仿宋_GB2312" w:hAnsi="仿宋" w:hint="eastAsia"/>
          <w:bCs/>
          <w:szCs w:val="24"/>
        </w:rPr>
        <w:t>税单价</w:t>
      </w:r>
      <w:proofErr w:type="gramEnd"/>
      <w:r w:rsidRPr="002548BB">
        <w:rPr>
          <w:rFonts w:ascii="仿宋_GB2312" w:eastAsia="仿宋_GB2312" w:hAnsi="仿宋" w:hint="eastAsia"/>
          <w:bCs/>
          <w:szCs w:val="24"/>
        </w:rPr>
        <w:t>×</w:t>
      </w:r>
      <w:r w:rsidRPr="002548BB">
        <w:rPr>
          <w:rFonts w:ascii="仿宋_GB2312" w:eastAsia="仿宋_GB2312" w:hAnsi="仿宋" w:hint="eastAsia"/>
          <w:bCs/>
          <w:szCs w:val="24"/>
          <w:u w:val="single"/>
        </w:rPr>
        <w:t>1％</w:t>
      </w:r>
      <w:r w:rsidRPr="002548BB">
        <w:rPr>
          <w:rFonts w:ascii="仿宋_GB2312" w:eastAsia="仿宋_GB2312" w:hAnsi="仿宋" w:hint="eastAsia"/>
          <w:bCs/>
          <w:szCs w:val="24"/>
        </w:rPr>
        <w:t>，协议履行完毕后，如乙方无任何违约行为或者未支付的费用、违约金等，履约保证金于协议期限届满后1个月内无息返还。对于协议期限内甲方送修的零部件质保期内因乙方维修原因出现质量问题，</w:t>
      </w:r>
      <w:proofErr w:type="gramStart"/>
      <w:r w:rsidRPr="002548BB">
        <w:rPr>
          <w:rFonts w:ascii="仿宋_GB2312" w:eastAsia="仿宋_GB2312" w:hAnsi="仿宋" w:hint="eastAsia"/>
          <w:bCs/>
          <w:szCs w:val="24"/>
        </w:rPr>
        <w:t>若协议</w:t>
      </w:r>
      <w:proofErr w:type="gramEnd"/>
      <w:r w:rsidRPr="002548BB">
        <w:rPr>
          <w:rFonts w:ascii="仿宋_GB2312" w:eastAsia="仿宋_GB2312" w:hAnsi="仿宋" w:hint="eastAsia"/>
          <w:bCs/>
          <w:szCs w:val="24"/>
        </w:rPr>
        <w:t>到期终止，乙方应按照本协议第7条赔偿甲方相应损失。</w:t>
      </w:r>
    </w:p>
    <w:p w14:paraId="29CAD5CE" w14:textId="77777777" w:rsidR="00686863" w:rsidRPr="002548BB" w:rsidRDefault="00686863" w:rsidP="000B4114">
      <w:pPr>
        <w:pStyle w:val="a5"/>
        <w:numPr>
          <w:ilvl w:val="0"/>
          <w:numId w:val="16"/>
        </w:numPr>
        <w:spacing w:line="400" w:lineRule="exact"/>
        <w:ind w:left="709" w:hanging="709"/>
        <w:rPr>
          <w:rFonts w:ascii="仿宋_GB2312" w:eastAsia="仿宋_GB2312" w:hAnsi="仿宋"/>
          <w:bCs/>
          <w:szCs w:val="24"/>
        </w:rPr>
      </w:pPr>
      <w:r w:rsidRPr="002548BB">
        <w:rPr>
          <w:rFonts w:ascii="仿宋_GB2312" w:eastAsia="仿宋_GB2312" w:hAnsi="仿宋" w:hint="eastAsia"/>
          <w:bCs/>
          <w:szCs w:val="24"/>
        </w:rPr>
        <w:t>乙方在合同履行期间发生本协议所列的违约行为，甲方有权用履约保证金抵扣相应的费用或违约金，该履约保证金不能覆盖上述费用或违约金，乙方应当补足。</w:t>
      </w:r>
    </w:p>
    <w:p w14:paraId="6579122E"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37" w:name="_Toc136598523"/>
      <w:bookmarkStart w:id="38" w:name="_Toc204160049"/>
      <w:r w:rsidRPr="002548BB">
        <w:rPr>
          <w:rFonts w:ascii="仿宋_GB2312" w:eastAsia="仿宋_GB2312" w:hAnsi="仿宋" w:hint="eastAsia"/>
          <w:sz w:val="24"/>
          <w:szCs w:val="24"/>
        </w:rPr>
        <w:lastRenderedPageBreak/>
        <w:t>第11条 违约责任</w:t>
      </w:r>
      <w:bookmarkEnd w:id="37"/>
      <w:bookmarkEnd w:id="38"/>
    </w:p>
    <w:p w14:paraId="70BB6073" w14:textId="76783848" w:rsidR="00686863" w:rsidRPr="002548BB" w:rsidRDefault="00686863" w:rsidP="000B4114">
      <w:pPr>
        <w:pStyle w:val="af2"/>
        <w:numPr>
          <w:ilvl w:val="0"/>
          <w:numId w:val="11"/>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乙方</w:t>
      </w:r>
      <w:r w:rsidR="0024040C" w:rsidRPr="002548BB">
        <w:rPr>
          <w:rFonts w:ascii="仿宋_GB2312" w:eastAsia="仿宋_GB2312" w:hAnsi="仿宋" w:cs="Arial" w:hint="eastAsia"/>
          <w:sz w:val="24"/>
          <w:szCs w:val="24"/>
        </w:rPr>
        <w:t>维修</w:t>
      </w:r>
      <w:r w:rsidRPr="002548BB">
        <w:rPr>
          <w:rFonts w:ascii="仿宋_GB2312" w:eastAsia="仿宋_GB2312" w:hAnsi="仿宋" w:cs="Arial" w:hint="eastAsia"/>
          <w:sz w:val="24"/>
          <w:szCs w:val="24"/>
        </w:rPr>
        <w:t>周期不得超过本协议约定的周期。如因乙方自身原因且未经过甲方书面同意而导致周期延误，自逾期之日起，每逾期一日（为日历日，不含国家法定节假日）乙方向甲方支付本次</w:t>
      </w:r>
      <w:proofErr w:type="gramStart"/>
      <w:r w:rsidRPr="002548BB">
        <w:rPr>
          <w:rFonts w:ascii="仿宋_GB2312" w:eastAsia="仿宋_GB2312" w:hAnsi="仿宋" w:cs="Arial" w:hint="eastAsia"/>
          <w:sz w:val="24"/>
          <w:szCs w:val="24"/>
        </w:rPr>
        <w:t>维修总</w:t>
      </w:r>
      <w:proofErr w:type="gramEnd"/>
      <w:r w:rsidRPr="002548BB">
        <w:rPr>
          <w:rFonts w:ascii="仿宋_GB2312" w:eastAsia="仿宋_GB2312" w:hAnsi="仿宋" w:cs="Arial" w:hint="eastAsia"/>
          <w:sz w:val="24"/>
          <w:szCs w:val="24"/>
        </w:rPr>
        <w:t>价款0.5‰的违约金。违约金将在当次送修零部件的最终维修费用中扣除。因超期而产生的违约金与损失赔偿金不同时收取，当同时发生时，取两者中较高的费用在当月账单中扣减。如当月账单金额低于抵扣金额，则溢出部分从下月账单中抵扣。</w:t>
      </w:r>
    </w:p>
    <w:p w14:paraId="79F32D1E" w14:textId="6FD73793" w:rsidR="00C11806" w:rsidRPr="002548BB" w:rsidRDefault="00C11806" w:rsidP="00C11806">
      <w:pPr>
        <w:pStyle w:val="af2"/>
        <w:numPr>
          <w:ilvl w:val="0"/>
          <w:numId w:val="11"/>
        </w:numPr>
        <w:spacing w:line="400" w:lineRule="exact"/>
        <w:ind w:left="709" w:firstLineChars="0" w:hanging="709"/>
        <w:rPr>
          <w:rFonts w:ascii="仿宋_GB2312" w:eastAsia="仿宋_GB2312" w:hAnsi="仿宋" w:cs="Arial"/>
          <w:sz w:val="24"/>
          <w:szCs w:val="24"/>
        </w:rPr>
      </w:pPr>
      <w:bookmarkStart w:id="39" w:name="_Hlk204606494"/>
      <w:r w:rsidRPr="002548BB">
        <w:rPr>
          <w:rFonts w:ascii="仿宋_GB2312" w:eastAsia="仿宋_GB2312" w:hAnsi="仿宋" w:cs="Arial" w:hint="eastAsia"/>
          <w:sz w:val="24"/>
          <w:szCs w:val="24"/>
        </w:rPr>
        <w:t>除主要维修工作、最终测试及放行工作外，乙方对个别专业性较强的维修工作需要再外委的，需要事前获得甲方的书面批准。外委维修工作应当建立在乙方质量系统控制的基础上，乙方对外委工作负责。如因外委维修工作给甲方造成任何损失，由乙方承担赔偿责任。如乙方未经甲方书面同意，私自委托第三</w:t>
      </w:r>
      <w:proofErr w:type="gramStart"/>
      <w:r w:rsidRPr="002548BB">
        <w:rPr>
          <w:rFonts w:ascii="仿宋_GB2312" w:eastAsia="仿宋_GB2312" w:hAnsi="仿宋" w:cs="Arial" w:hint="eastAsia"/>
          <w:sz w:val="24"/>
          <w:szCs w:val="24"/>
        </w:rPr>
        <w:t>方执行</w:t>
      </w:r>
      <w:proofErr w:type="gramEnd"/>
      <w:r w:rsidRPr="002548BB">
        <w:rPr>
          <w:rFonts w:ascii="仿宋_GB2312" w:eastAsia="仿宋_GB2312" w:hAnsi="仿宋" w:cs="Arial" w:hint="eastAsia"/>
          <w:sz w:val="24"/>
          <w:szCs w:val="24"/>
        </w:rPr>
        <w:t>本协议约定的维修服务，乙方需按照甲方送修部件的新件目录价格进行赔偿。</w:t>
      </w:r>
    </w:p>
    <w:bookmarkEnd w:id="39"/>
    <w:p w14:paraId="69618FC6" w14:textId="5F22C2BE" w:rsidR="00686863" w:rsidRPr="002548BB" w:rsidRDefault="00686863" w:rsidP="000B4114">
      <w:pPr>
        <w:pStyle w:val="af2"/>
        <w:numPr>
          <w:ilvl w:val="0"/>
          <w:numId w:val="11"/>
        </w:numPr>
        <w:spacing w:line="400" w:lineRule="exact"/>
        <w:ind w:left="709" w:firstLineChars="0" w:hanging="709"/>
        <w:rPr>
          <w:rFonts w:ascii="仿宋_GB2312" w:eastAsia="仿宋_GB2312" w:hAnsi="仿宋" w:cs="Arial"/>
          <w:sz w:val="24"/>
          <w:szCs w:val="24"/>
        </w:rPr>
      </w:pPr>
      <w:r w:rsidRPr="002548BB">
        <w:rPr>
          <w:rFonts w:ascii="仿宋_GB2312" w:eastAsia="仿宋_GB2312" w:hAnsi="仿宋" w:cs="Arial" w:hint="eastAsia"/>
          <w:sz w:val="24"/>
          <w:szCs w:val="24"/>
        </w:rPr>
        <w:t>鉴于双方的长期友好合作，在合作过程中，如涉及甲方的部附件在乙方维修所需适航性技术资料（如手册等）的核对、版本更新等事宜，首先由乙方定期提出核对需求，再由甲方评估并向乙方反馈核对结论；对于涉及升级改版的资料，如乙方有需求，甲方应协助提供与维修相关的最新版本或现行有效版本。所有涉及适航性资料的版本有效性控制责任，均由乙方承担，与甲方无关。</w:t>
      </w:r>
    </w:p>
    <w:p w14:paraId="5ED59EE8"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40" w:name="_Toc136598524"/>
      <w:bookmarkStart w:id="41" w:name="_Toc204160050"/>
      <w:r w:rsidRPr="002548BB">
        <w:rPr>
          <w:rFonts w:ascii="仿宋_GB2312" w:eastAsia="仿宋_GB2312" w:hAnsi="仿宋" w:hint="eastAsia"/>
          <w:sz w:val="24"/>
          <w:szCs w:val="24"/>
        </w:rPr>
        <w:t>第12条 不可抗力</w:t>
      </w:r>
      <w:bookmarkEnd w:id="40"/>
      <w:bookmarkEnd w:id="41"/>
    </w:p>
    <w:p w14:paraId="443E0D69" w14:textId="102096C2" w:rsidR="00686863" w:rsidRPr="002548BB" w:rsidRDefault="00686863" w:rsidP="000B4114">
      <w:pPr>
        <w:pStyle w:val="a5"/>
        <w:numPr>
          <w:ilvl w:val="0"/>
          <w:numId w:val="12"/>
        </w:numPr>
        <w:spacing w:line="400" w:lineRule="exact"/>
        <w:ind w:left="709" w:hanging="709"/>
        <w:jc w:val="left"/>
        <w:rPr>
          <w:rFonts w:ascii="仿宋_GB2312" w:eastAsia="仿宋_GB2312" w:hAnsi="仿宋"/>
          <w:bCs/>
          <w:szCs w:val="24"/>
        </w:rPr>
      </w:pPr>
      <w:r w:rsidRPr="002548BB">
        <w:rPr>
          <w:rFonts w:ascii="仿宋_GB2312" w:eastAsia="仿宋_GB2312" w:hAnsi="仿宋" w:hint="eastAsia"/>
          <w:bCs/>
          <w:szCs w:val="24"/>
        </w:rPr>
        <w:t>本协议所称“不可抗力”是指本合同签订后发生的，协议各方不能预见、不能避免且不能克服，妨碍受影响一方依照合同约定履行全部或部分义务的客观事件，如战争、暴乱、瘟疫、严重火灾、洪水、地震、台风或</w:t>
      </w:r>
      <w:r w:rsidR="000579DD" w:rsidRPr="002548BB">
        <w:rPr>
          <w:rFonts w:ascii="仿宋_GB2312" w:eastAsia="仿宋_GB2312" w:hAnsi="仿宋" w:hint="eastAsia"/>
          <w:bCs/>
          <w:szCs w:val="24"/>
        </w:rPr>
        <w:t>其他</w:t>
      </w:r>
      <w:r w:rsidRPr="002548BB">
        <w:rPr>
          <w:rFonts w:ascii="仿宋_GB2312" w:eastAsia="仿宋_GB2312" w:hAnsi="仿宋" w:hint="eastAsia"/>
          <w:bCs/>
          <w:szCs w:val="24"/>
        </w:rPr>
        <w:t>自然灾害或社会性突发事件。</w:t>
      </w:r>
    </w:p>
    <w:p w14:paraId="1B955AE6" w14:textId="77777777" w:rsidR="00686863" w:rsidRPr="002548BB" w:rsidRDefault="00686863" w:rsidP="000B4114">
      <w:pPr>
        <w:pStyle w:val="a5"/>
        <w:numPr>
          <w:ilvl w:val="0"/>
          <w:numId w:val="12"/>
        </w:numPr>
        <w:spacing w:line="400" w:lineRule="exact"/>
        <w:ind w:left="709" w:hanging="709"/>
        <w:jc w:val="left"/>
        <w:rPr>
          <w:rFonts w:ascii="仿宋_GB2312" w:eastAsia="仿宋_GB2312" w:hAnsi="仿宋"/>
          <w:bCs/>
          <w:szCs w:val="24"/>
        </w:rPr>
      </w:pPr>
      <w:r w:rsidRPr="002548BB">
        <w:rPr>
          <w:rFonts w:ascii="仿宋_GB2312" w:eastAsia="仿宋_GB2312" w:hAnsi="仿宋" w:hint="eastAsia"/>
          <w:bCs/>
          <w:szCs w:val="24"/>
        </w:rPr>
        <w:t>任何一方因不可抗力不能履行本合同约定的全部或部分义务，该方应尽快通知另一方，并须在不可抗力发生后三日内以书面形式向另一方提供不可抗力事件及不可抗力对合同履行造成影响的详细情况说明及必要的证据。受影响一方有责任尽可能及时采取必要措施减轻或消除不可抗力的影响，否则应对扩大的损失承担责任。</w:t>
      </w:r>
    </w:p>
    <w:p w14:paraId="4BCCF6A8" w14:textId="77777777" w:rsidR="00686863" w:rsidRPr="002548BB" w:rsidRDefault="00686863" w:rsidP="000B4114">
      <w:pPr>
        <w:pStyle w:val="a5"/>
        <w:numPr>
          <w:ilvl w:val="0"/>
          <w:numId w:val="12"/>
        </w:numPr>
        <w:spacing w:line="400" w:lineRule="exact"/>
        <w:ind w:left="709" w:hanging="709"/>
        <w:jc w:val="left"/>
        <w:rPr>
          <w:rFonts w:ascii="仿宋_GB2312" w:eastAsia="仿宋_GB2312" w:hAnsi="仿宋"/>
          <w:bCs/>
          <w:szCs w:val="24"/>
        </w:rPr>
      </w:pPr>
      <w:r w:rsidRPr="002548BB">
        <w:rPr>
          <w:rFonts w:ascii="仿宋_GB2312" w:eastAsia="仿宋_GB2312" w:hAnsi="仿宋" w:hint="eastAsia"/>
          <w:bCs/>
          <w:szCs w:val="24"/>
        </w:rPr>
        <w:t>不可抗力发生后，合同各方应立即通过友好协商方式确定如何继续执行本合同。不可抗力消除后，各方应立即恢复履行各自在本合同项下的义务。如不可抗力无法消除或因不可抗力影响导致受影响一方丧失继续全部或部分履行</w:t>
      </w:r>
      <w:r w:rsidRPr="002548BB">
        <w:rPr>
          <w:rFonts w:ascii="仿宋_GB2312" w:eastAsia="仿宋_GB2312" w:hAnsi="仿宋" w:hint="eastAsia"/>
          <w:bCs/>
          <w:szCs w:val="24"/>
        </w:rPr>
        <w:lastRenderedPageBreak/>
        <w:t>合同义务的能力，则各方可协商解除或变更合同。</w:t>
      </w:r>
    </w:p>
    <w:p w14:paraId="111F615A" w14:textId="77777777" w:rsidR="00686863" w:rsidRPr="002548BB" w:rsidRDefault="00686863" w:rsidP="000B4114">
      <w:pPr>
        <w:pStyle w:val="a5"/>
        <w:numPr>
          <w:ilvl w:val="0"/>
          <w:numId w:val="12"/>
        </w:numPr>
        <w:spacing w:line="400" w:lineRule="exact"/>
        <w:ind w:left="709" w:hanging="709"/>
        <w:jc w:val="left"/>
        <w:rPr>
          <w:rFonts w:ascii="仿宋_GB2312" w:eastAsia="仿宋_GB2312" w:hAnsi="仿宋"/>
          <w:bCs/>
          <w:szCs w:val="24"/>
        </w:rPr>
      </w:pPr>
      <w:r w:rsidRPr="002548BB">
        <w:rPr>
          <w:rFonts w:ascii="仿宋_GB2312" w:eastAsia="仿宋_GB2312" w:hAnsi="仿宋" w:hint="eastAsia"/>
          <w:bCs/>
          <w:szCs w:val="24"/>
        </w:rPr>
        <w:t>发生不可抗力事件，受影响一方对因不可抗力无法履行或迟延履行本合同义务而使另一方遭受的损失不承担违约和赔偿责任，但受影响一方延迟履行后发生不可抗力的，不能免除责任。</w:t>
      </w:r>
    </w:p>
    <w:p w14:paraId="7BE676C2"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42" w:name="_Toc136598525"/>
      <w:bookmarkStart w:id="43" w:name="_Toc204160051"/>
      <w:r w:rsidRPr="002548BB">
        <w:rPr>
          <w:rFonts w:ascii="仿宋_GB2312" w:eastAsia="仿宋_GB2312" w:hAnsi="仿宋" w:hint="eastAsia"/>
          <w:sz w:val="24"/>
          <w:szCs w:val="24"/>
        </w:rPr>
        <w:t>第13条 通知与送达</w:t>
      </w:r>
      <w:bookmarkEnd w:id="42"/>
      <w:bookmarkEnd w:id="43"/>
    </w:p>
    <w:p w14:paraId="5366F21A" w14:textId="77777777" w:rsidR="00686863" w:rsidRPr="002548BB" w:rsidRDefault="00686863" w:rsidP="000B4114">
      <w:pPr>
        <w:pStyle w:val="Text1"/>
        <w:numPr>
          <w:ilvl w:val="0"/>
          <w:numId w:val="13"/>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凡与本协议有关的文件与函件往来，以亲自递交、邮递、特快专递、传真或电子邮件方式传递。</w:t>
      </w:r>
    </w:p>
    <w:p w14:paraId="2F62B294" w14:textId="77777777" w:rsidR="00686863" w:rsidRPr="002548BB" w:rsidRDefault="00686863" w:rsidP="000B4114">
      <w:pPr>
        <w:pStyle w:val="Text1"/>
        <w:numPr>
          <w:ilvl w:val="0"/>
          <w:numId w:val="13"/>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甲方的联系方式</w:t>
      </w:r>
    </w:p>
    <w:p w14:paraId="78699727"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联系人员：马宏宇</w:t>
      </w:r>
    </w:p>
    <w:p w14:paraId="05D8A6A3"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电话：089831919932</w:t>
      </w:r>
    </w:p>
    <w:p w14:paraId="637D6B3E"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邮箱：hongy.ma@hnair.com</w:t>
      </w:r>
    </w:p>
    <w:p w14:paraId="5D8813EC"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通讯地址：海南省海口空港综合保税区一站式飞机维修基地</w:t>
      </w:r>
    </w:p>
    <w:p w14:paraId="48711BE0"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邮编：571126</w:t>
      </w:r>
    </w:p>
    <w:p w14:paraId="364743BB"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p>
    <w:p w14:paraId="66FE313A"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 xml:space="preserve">乙方的联系方式 </w:t>
      </w:r>
    </w:p>
    <w:p w14:paraId="40B3652C"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bookmarkStart w:id="44" w:name="_Toc373162056"/>
      <w:r w:rsidRPr="002548BB">
        <w:rPr>
          <w:rFonts w:ascii="仿宋_GB2312" w:eastAsia="仿宋_GB2312" w:hAnsi="仿宋" w:cs="Times New Roman" w:hint="eastAsia"/>
          <w:sz w:val="24"/>
          <w:szCs w:val="24"/>
        </w:rPr>
        <w:t>联系人员：</w:t>
      </w:r>
      <w:r w:rsidRPr="002548BB">
        <w:rPr>
          <w:rFonts w:ascii="仿宋_GB2312" w:eastAsia="仿宋_GB2312" w:hAnsi="仿宋" w:cs="Times New Roman" w:hint="eastAsia"/>
          <w:sz w:val="24"/>
          <w:szCs w:val="24"/>
          <w:u w:val="single"/>
        </w:rPr>
        <w:t xml:space="preserve">                  </w:t>
      </w:r>
    </w:p>
    <w:p w14:paraId="3D3D206D" w14:textId="00F1AFAE"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u w:val="single"/>
        </w:rPr>
      </w:pPr>
      <w:r w:rsidRPr="002548BB">
        <w:rPr>
          <w:rFonts w:ascii="仿宋_GB2312" w:eastAsia="仿宋_GB2312" w:hAnsi="仿宋" w:cs="Times New Roman" w:hint="eastAsia"/>
          <w:sz w:val="24"/>
          <w:szCs w:val="24"/>
        </w:rPr>
        <w:t>电话：</w:t>
      </w:r>
      <w:r w:rsidRPr="002548BB">
        <w:rPr>
          <w:rFonts w:ascii="仿宋_GB2312" w:eastAsia="仿宋_GB2312" w:hAnsi="仿宋" w:cs="Times New Roman" w:hint="eastAsia"/>
          <w:sz w:val="24"/>
          <w:szCs w:val="24"/>
          <w:u w:val="single"/>
        </w:rPr>
        <w:t xml:space="preserve">            </w:t>
      </w:r>
      <w:r w:rsidR="00B45747" w:rsidRPr="002548BB">
        <w:rPr>
          <w:rFonts w:ascii="仿宋_GB2312" w:eastAsia="仿宋_GB2312" w:hAnsi="仿宋" w:cs="Times New Roman" w:hint="eastAsia"/>
          <w:sz w:val="24"/>
          <w:szCs w:val="24"/>
          <w:u w:val="single"/>
        </w:rPr>
        <w:t xml:space="preserve">    </w:t>
      </w:r>
      <w:r w:rsidRPr="002548BB">
        <w:rPr>
          <w:rFonts w:ascii="仿宋_GB2312" w:eastAsia="仿宋_GB2312" w:hAnsi="仿宋" w:cs="Times New Roman" w:hint="eastAsia"/>
          <w:sz w:val="24"/>
          <w:szCs w:val="24"/>
          <w:u w:val="single"/>
        </w:rPr>
        <w:t xml:space="preserve">      </w:t>
      </w:r>
    </w:p>
    <w:p w14:paraId="6D11CE76" w14:textId="454C80E3"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邮箱：</w:t>
      </w:r>
      <w:r w:rsidRPr="002548BB">
        <w:rPr>
          <w:rFonts w:ascii="仿宋_GB2312" w:eastAsia="仿宋_GB2312" w:hAnsi="仿宋" w:cs="Times New Roman" w:hint="eastAsia"/>
          <w:sz w:val="24"/>
          <w:szCs w:val="24"/>
          <w:u w:val="single"/>
        </w:rPr>
        <w:t xml:space="preserve">              </w:t>
      </w:r>
      <w:r w:rsidR="00B45747" w:rsidRPr="002548BB">
        <w:rPr>
          <w:rFonts w:ascii="仿宋_GB2312" w:eastAsia="仿宋_GB2312" w:hAnsi="仿宋" w:cs="Times New Roman" w:hint="eastAsia"/>
          <w:sz w:val="24"/>
          <w:szCs w:val="24"/>
          <w:u w:val="single"/>
        </w:rPr>
        <w:t xml:space="preserve">    </w:t>
      </w:r>
      <w:r w:rsidRPr="002548BB">
        <w:rPr>
          <w:rFonts w:ascii="仿宋_GB2312" w:eastAsia="仿宋_GB2312" w:hAnsi="仿宋" w:cs="Times New Roman" w:hint="eastAsia"/>
          <w:sz w:val="24"/>
          <w:szCs w:val="24"/>
          <w:u w:val="single"/>
        </w:rPr>
        <w:t xml:space="preserve">    </w:t>
      </w:r>
    </w:p>
    <w:p w14:paraId="5F2A6F0A" w14:textId="77777777"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u w:val="single"/>
        </w:rPr>
      </w:pPr>
      <w:r w:rsidRPr="002548BB">
        <w:rPr>
          <w:rFonts w:ascii="仿宋_GB2312" w:eastAsia="仿宋_GB2312" w:hAnsi="仿宋" w:cs="Times New Roman" w:hint="eastAsia"/>
          <w:sz w:val="24"/>
          <w:szCs w:val="24"/>
        </w:rPr>
        <w:t>通讯地址：</w:t>
      </w:r>
      <w:r w:rsidRPr="002548BB">
        <w:rPr>
          <w:rFonts w:ascii="仿宋_GB2312" w:eastAsia="仿宋_GB2312" w:hAnsi="仿宋" w:cs="Times New Roman" w:hint="eastAsia"/>
          <w:sz w:val="24"/>
          <w:szCs w:val="24"/>
          <w:u w:val="single"/>
        </w:rPr>
        <w:t xml:space="preserve">                  </w:t>
      </w:r>
    </w:p>
    <w:p w14:paraId="79F2BB4E" w14:textId="731DF0E4" w:rsidR="00686863" w:rsidRPr="002548BB" w:rsidRDefault="00686863" w:rsidP="00B45747">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邮编：</w:t>
      </w:r>
      <w:r w:rsidRPr="002548BB">
        <w:rPr>
          <w:rFonts w:ascii="仿宋_GB2312" w:eastAsia="仿宋_GB2312" w:hAnsi="仿宋" w:cs="Times New Roman" w:hint="eastAsia"/>
          <w:sz w:val="24"/>
          <w:szCs w:val="24"/>
          <w:u w:val="single"/>
        </w:rPr>
        <w:t xml:space="preserve">             </w:t>
      </w:r>
      <w:r w:rsidR="00B45747" w:rsidRPr="002548BB">
        <w:rPr>
          <w:rFonts w:ascii="仿宋_GB2312" w:eastAsia="仿宋_GB2312" w:hAnsi="仿宋" w:cs="Times New Roman" w:hint="eastAsia"/>
          <w:sz w:val="24"/>
          <w:szCs w:val="24"/>
          <w:u w:val="single"/>
        </w:rPr>
        <w:t xml:space="preserve">     </w:t>
      </w:r>
      <w:r w:rsidRPr="002548BB">
        <w:rPr>
          <w:rFonts w:ascii="仿宋_GB2312" w:eastAsia="仿宋_GB2312" w:hAnsi="仿宋" w:cs="Times New Roman" w:hint="eastAsia"/>
          <w:sz w:val="24"/>
          <w:szCs w:val="24"/>
          <w:u w:val="single"/>
        </w:rPr>
        <w:t xml:space="preserve">    </w:t>
      </w:r>
      <w:r w:rsidR="00B45747" w:rsidRPr="002548BB">
        <w:rPr>
          <w:rFonts w:ascii="仿宋_GB2312" w:eastAsia="仿宋_GB2312" w:hAnsi="仿宋" w:cs="Times New Roman" w:hint="eastAsia"/>
          <w:sz w:val="24"/>
          <w:szCs w:val="24"/>
        </w:rPr>
        <w:t xml:space="preserve">  </w:t>
      </w:r>
      <w:r w:rsidRPr="002548BB">
        <w:rPr>
          <w:rFonts w:ascii="仿宋_GB2312" w:eastAsia="仿宋_GB2312" w:hAnsi="仿宋" w:cs="Times New Roman" w:hint="eastAsia"/>
          <w:sz w:val="24"/>
          <w:szCs w:val="24"/>
        </w:rPr>
        <w:t xml:space="preserve"> </w:t>
      </w:r>
    </w:p>
    <w:p w14:paraId="70089605" w14:textId="77777777" w:rsidR="00686863" w:rsidRPr="002548BB" w:rsidRDefault="00686863" w:rsidP="000B4114">
      <w:pPr>
        <w:pStyle w:val="Text1"/>
        <w:spacing w:afterLines="0" w:line="400" w:lineRule="exact"/>
        <w:ind w:leftChars="0" w:left="709" w:firstLineChars="0" w:firstLine="0"/>
        <w:rPr>
          <w:rFonts w:ascii="仿宋_GB2312" w:eastAsia="仿宋_GB2312" w:hAnsi="仿宋" w:cs="Times New Roman"/>
          <w:sz w:val="24"/>
          <w:szCs w:val="24"/>
        </w:rPr>
      </w:pPr>
      <w:r w:rsidRPr="002548BB">
        <w:rPr>
          <w:rFonts w:ascii="仿宋_GB2312" w:eastAsia="仿宋_GB2312" w:hAnsi="仿宋" w:cs="Times New Roman" w:hint="eastAsia"/>
          <w:sz w:val="24"/>
          <w:szCs w:val="24"/>
        </w:rPr>
        <w:t>上述地址适用于协议履行期间各方各类通知、协议、函告等文件以及仲裁、诉讼、强制执行期间传票、通知、判决等法律文书的送达。如果以上列明的任一方通讯地址、号码或收件人发生变更，发生变化的一方应提前五个工作日向协议其他方和仲裁机构、司法机关（如争议已进入司法程序解决）递交书面变更告知书，未履行提前告知义务的，不发生变更效果。如进入司法程序后，当事人向仲裁机构、司法机关确认的送达地址与本协议约定地址不一致的，以司法确认地址为准。</w:t>
      </w:r>
    </w:p>
    <w:p w14:paraId="1470333B" w14:textId="77777777" w:rsidR="00686863" w:rsidRPr="002548BB" w:rsidRDefault="00686863" w:rsidP="000B4114">
      <w:pPr>
        <w:pStyle w:val="Text1"/>
        <w:numPr>
          <w:ilvl w:val="0"/>
          <w:numId w:val="13"/>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协议各方承诺上述通讯信息真实有效。如因各方提供的相关信息不准确、或发生变更但未有效通知其他方、或当事人和指定接收人拒绝签收等原因，导致文书未能被实际接收或送达，邮寄送达的，以文书退回之日视为送达之日；直接送达的，送达人当场在送达回执上记明情况之日为送达之日。因此导致的商业</w:t>
      </w:r>
      <w:r w:rsidRPr="002548BB">
        <w:rPr>
          <w:rFonts w:ascii="仿宋_GB2312" w:eastAsia="仿宋_GB2312" w:hAnsi="仿宋" w:cs="Times New Roman" w:hint="eastAsia"/>
          <w:sz w:val="24"/>
          <w:szCs w:val="24"/>
        </w:rPr>
        <w:lastRenderedPageBreak/>
        <w:t>信函和诉讼文书的送达法律后果由接收方自行承担。仲裁机构、司法机关同样可基于本条之约定，适用于法律文书送达方式和赋予效力。</w:t>
      </w:r>
    </w:p>
    <w:p w14:paraId="2F6A2A30"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45" w:name="_Toc136598526"/>
      <w:bookmarkStart w:id="46" w:name="_Toc204160052"/>
      <w:r w:rsidRPr="002548BB">
        <w:rPr>
          <w:rFonts w:ascii="仿宋_GB2312" w:eastAsia="仿宋_GB2312" w:hAnsi="仿宋" w:hint="eastAsia"/>
          <w:sz w:val="24"/>
          <w:szCs w:val="24"/>
        </w:rPr>
        <w:t>第14条 法律适用和争议解决</w:t>
      </w:r>
      <w:bookmarkEnd w:id="45"/>
      <w:bookmarkEnd w:id="46"/>
    </w:p>
    <w:p w14:paraId="16E13F6B" w14:textId="77777777" w:rsidR="00686863" w:rsidRPr="002548BB" w:rsidRDefault="00686863" w:rsidP="000B4114">
      <w:pPr>
        <w:pStyle w:val="Text1"/>
        <w:numPr>
          <w:ilvl w:val="0"/>
          <w:numId w:val="14"/>
        </w:numPr>
        <w:spacing w:afterLines="0" w:line="400" w:lineRule="exact"/>
        <w:ind w:leftChars="0" w:left="709" w:firstLineChars="0" w:hanging="709"/>
        <w:rPr>
          <w:rFonts w:ascii="仿宋_GB2312" w:eastAsia="仿宋_GB2312" w:hAnsi="仿宋"/>
          <w:sz w:val="24"/>
          <w:szCs w:val="24"/>
        </w:rPr>
      </w:pPr>
      <w:r w:rsidRPr="002548BB">
        <w:rPr>
          <w:rFonts w:ascii="仿宋_GB2312" w:eastAsia="仿宋_GB2312" w:hAnsi="仿宋" w:hint="eastAsia"/>
          <w:sz w:val="24"/>
          <w:szCs w:val="24"/>
        </w:rPr>
        <w:t>本协议及其附件的成立、效力、解释、履行、变更、争议解决等均应适用本协议签订时有效的中华人民共和国法律法规（不含香港、澳门、台湾地区法律法规）。</w:t>
      </w:r>
    </w:p>
    <w:p w14:paraId="5A4AA664" w14:textId="77777777" w:rsidR="00686863" w:rsidRPr="002548BB" w:rsidRDefault="00686863" w:rsidP="000B4114">
      <w:pPr>
        <w:pStyle w:val="Text1"/>
        <w:numPr>
          <w:ilvl w:val="0"/>
          <w:numId w:val="14"/>
        </w:numPr>
        <w:spacing w:afterLines="0" w:line="400" w:lineRule="exact"/>
        <w:ind w:leftChars="0" w:left="709" w:firstLineChars="0" w:hanging="709"/>
        <w:rPr>
          <w:rFonts w:ascii="仿宋_GB2312" w:eastAsia="仿宋_GB2312" w:hAnsi="仿宋"/>
          <w:sz w:val="24"/>
          <w:szCs w:val="24"/>
        </w:rPr>
      </w:pPr>
      <w:r w:rsidRPr="002548BB">
        <w:rPr>
          <w:rFonts w:ascii="仿宋_GB2312" w:eastAsia="仿宋_GB2312" w:hAnsi="仿宋" w:hint="eastAsia"/>
          <w:sz w:val="24"/>
          <w:szCs w:val="24"/>
        </w:rPr>
        <w:t>本协议履行期间，因中华人民共和国法律、法规、政策的变化致使本协议全部或部分无效、条款冲突或失去可执行效力时，双方应友好协商，尽快变更或解除协议。</w:t>
      </w:r>
    </w:p>
    <w:p w14:paraId="7CDE1ED8" w14:textId="77777777" w:rsidR="00686863" w:rsidRPr="002548BB" w:rsidRDefault="00686863" w:rsidP="000B4114">
      <w:pPr>
        <w:pStyle w:val="Text1"/>
        <w:numPr>
          <w:ilvl w:val="0"/>
          <w:numId w:val="14"/>
        </w:numPr>
        <w:spacing w:afterLines="0" w:line="400" w:lineRule="exact"/>
        <w:ind w:leftChars="0" w:left="709" w:firstLineChars="0" w:hanging="709"/>
        <w:rPr>
          <w:rFonts w:ascii="仿宋_GB2312" w:eastAsia="仿宋_GB2312" w:hAnsi="仿宋"/>
          <w:sz w:val="24"/>
          <w:szCs w:val="24"/>
        </w:rPr>
      </w:pPr>
      <w:r w:rsidRPr="002548BB">
        <w:rPr>
          <w:rFonts w:ascii="仿宋_GB2312" w:eastAsia="仿宋_GB2312" w:hAnsi="仿宋" w:hint="eastAsia"/>
          <w:sz w:val="24"/>
          <w:szCs w:val="24"/>
        </w:rPr>
        <w:t>与本协议有关的争议，双方同意友好协商解决。如不能通过协商达成解决方案，那么该争议将被提交至协议签订地有管辖权的人民法院通过诉讼解决。</w:t>
      </w:r>
    </w:p>
    <w:p w14:paraId="70524079" w14:textId="77777777" w:rsidR="00686863" w:rsidRPr="002548BB" w:rsidRDefault="00686863" w:rsidP="000B4114">
      <w:pPr>
        <w:pStyle w:val="af3"/>
        <w:spacing w:beforeLines="50" w:before="156" w:after="0" w:line="400" w:lineRule="exact"/>
        <w:jc w:val="left"/>
        <w:rPr>
          <w:rFonts w:ascii="仿宋_GB2312" w:eastAsia="仿宋_GB2312" w:hAnsi="仿宋"/>
          <w:sz w:val="24"/>
          <w:szCs w:val="24"/>
        </w:rPr>
      </w:pPr>
      <w:bookmarkStart w:id="47" w:name="_Toc136598527"/>
      <w:bookmarkStart w:id="48" w:name="_Toc204160053"/>
      <w:r w:rsidRPr="002548BB">
        <w:rPr>
          <w:rFonts w:ascii="仿宋_GB2312" w:eastAsia="仿宋_GB2312" w:hAnsi="仿宋" w:hint="eastAsia"/>
          <w:sz w:val="24"/>
          <w:szCs w:val="24"/>
        </w:rPr>
        <w:t>第15条 协议期限及变更</w:t>
      </w:r>
      <w:bookmarkEnd w:id="44"/>
      <w:bookmarkEnd w:id="47"/>
      <w:bookmarkEnd w:id="48"/>
    </w:p>
    <w:p w14:paraId="1E80537A" w14:textId="756F72DD"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bookmarkStart w:id="49" w:name="_Hlk108537340"/>
      <w:r w:rsidRPr="002548BB">
        <w:rPr>
          <w:rFonts w:ascii="仿宋_GB2312" w:eastAsia="仿宋_GB2312" w:hAnsi="仿宋" w:cs="Times New Roman" w:hint="eastAsia"/>
          <w:sz w:val="24"/>
          <w:szCs w:val="24"/>
        </w:rPr>
        <w:t>本协议自双方</w:t>
      </w:r>
      <w:r w:rsidR="00D2318C" w:rsidRPr="002548BB">
        <w:rPr>
          <w:rFonts w:ascii="仿宋_GB2312" w:eastAsia="仿宋_GB2312" w:hAnsi="仿宋" w:cs="Times New Roman" w:hint="eastAsia"/>
          <w:sz w:val="24"/>
          <w:szCs w:val="24"/>
        </w:rPr>
        <w:t>法定</w:t>
      </w:r>
      <w:r w:rsidRPr="002548BB">
        <w:rPr>
          <w:rFonts w:ascii="仿宋_GB2312" w:eastAsia="仿宋_GB2312" w:hAnsi="仿宋" w:cs="Times New Roman" w:hint="eastAsia"/>
          <w:sz w:val="24"/>
          <w:szCs w:val="24"/>
        </w:rPr>
        <w:t>代表</w:t>
      </w:r>
      <w:r w:rsidR="00D2318C" w:rsidRPr="002548BB">
        <w:rPr>
          <w:rFonts w:ascii="仿宋_GB2312" w:eastAsia="仿宋_GB2312" w:hAnsi="仿宋" w:cs="Times New Roman" w:hint="eastAsia"/>
          <w:sz w:val="24"/>
          <w:szCs w:val="24"/>
        </w:rPr>
        <w:t>人</w:t>
      </w:r>
      <w:r w:rsidRPr="002548BB">
        <w:rPr>
          <w:rFonts w:ascii="仿宋_GB2312" w:eastAsia="仿宋_GB2312" w:hAnsi="仿宋" w:cs="Times New Roman" w:hint="eastAsia"/>
          <w:sz w:val="24"/>
          <w:szCs w:val="24"/>
        </w:rPr>
        <w:t>或授权</w:t>
      </w:r>
      <w:r w:rsidR="00D2318C" w:rsidRPr="002548BB">
        <w:rPr>
          <w:rFonts w:ascii="仿宋_GB2312" w:eastAsia="仿宋_GB2312" w:hAnsi="仿宋" w:cs="Times New Roman" w:hint="eastAsia"/>
          <w:sz w:val="24"/>
          <w:szCs w:val="24"/>
        </w:rPr>
        <w:t>代表</w:t>
      </w:r>
      <w:r w:rsidRPr="002548BB">
        <w:rPr>
          <w:rFonts w:ascii="仿宋_GB2312" w:eastAsia="仿宋_GB2312" w:hAnsi="仿宋" w:cs="Times New Roman" w:hint="eastAsia"/>
          <w:sz w:val="24"/>
          <w:szCs w:val="24"/>
        </w:rPr>
        <w:t>人正式签字</w:t>
      </w:r>
      <w:r w:rsidR="00D2318C" w:rsidRPr="002548BB">
        <w:rPr>
          <w:rFonts w:ascii="仿宋_GB2312" w:eastAsia="仿宋_GB2312" w:hAnsi="仿宋" w:cs="Times New Roman" w:hint="eastAsia"/>
          <w:sz w:val="24"/>
          <w:szCs w:val="24"/>
        </w:rPr>
        <w:t>并加盖公章或合同专用章</w:t>
      </w:r>
      <w:r w:rsidRPr="002548BB">
        <w:rPr>
          <w:rFonts w:ascii="仿宋_GB2312" w:eastAsia="仿宋_GB2312" w:hAnsi="仿宋" w:cs="Times New Roman" w:hint="eastAsia"/>
          <w:sz w:val="24"/>
          <w:szCs w:val="24"/>
        </w:rPr>
        <w:t>后生效，</w:t>
      </w:r>
      <w:bookmarkStart w:id="50" w:name="_Hlk66193588"/>
      <w:r w:rsidRPr="002548BB">
        <w:rPr>
          <w:rFonts w:ascii="仿宋_GB2312" w:eastAsia="仿宋_GB2312" w:hAnsi="仿宋" w:cs="Times New Roman" w:hint="eastAsia"/>
          <w:sz w:val="24"/>
          <w:szCs w:val="24"/>
        </w:rPr>
        <w:t>有效期</w:t>
      </w:r>
      <w:bookmarkEnd w:id="50"/>
      <w:r w:rsidRPr="002548BB">
        <w:rPr>
          <w:rFonts w:ascii="仿宋_GB2312" w:eastAsia="仿宋_GB2312" w:hAnsi="仿宋" w:cs="Times New Roman" w:hint="eastAsia"/>
          <w:sz w:val="24"/>
          <w:szCs w:val="24"/>
        </w:rPr>
        <w:t>贰年。</w:t>
      </w:r>
    </w:p>
    <w:p w14:paraId="3C0F29FD" w14:textId="5ACFBD4E"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乙方的价格高于甲方于合同期限内在市场上询价所得报价，甲方有权</w:t>
      </w:r>
      <w:r w:rsidR="004D2723" w:rsidRPr="002548BB">
        <w:rPr>
          <w:rFonts w:ascii="仿宋_GB2312" w:eastAsia="仿宋_GB2312" w:hAnsi="仿宋" w:cs="Times New Roman" w:hint="eastAsia"/>
          <w:sz w:val="24"/>
          <w:szCs w:val="24"/>
        </w:rPr>
        <w:t>申请调价</w:t>
      </w:r>
      <w:r w:rsidRPr="002548BB">
        <w:rPr>
          <w:rFonts w:ascii="仿宋_GB2312" w:eastAsia="仿宋_GB2312" w:hAnsi="仿宋" w:cs="Times New Roman" w:hint="eastAsia"/>
          <w:sz w:val="24"/>
          <w:szCs w:val="24"/>
        </w:rPr>
        <w:t>，若双方协商后乙方拒绝接受甲方调价，甲方有权解除合同并不承担任何责任。</w:t>
      </w:r>
    </w:p>
    <w:p w14:paraId="2CCAB15E" w14:textId="30CC0CAA"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bookmarkStart w:id="51" w:name="_Hlk204606595"/>
      <w:bookmarkEnd w:id="49"/>
      <w:r w:rsidRPr="002548BB">
        <w:rPr>
          <w:rFonts w:ascii="仿宋_GB2312" w:eastAsia="仿宋_GB2312" w:hAnsi="仿宋" w:cs="Times New Roman" w:hint="eastAsia"/>
          <w:sz w:val="24"/>
          <w:szCs w:val="24"/>
        </w:rPr>
        <w:t>协议期满，如双方</w:t>
      </w:r>
      <w:r w:rsidR="00F66511" w:rsidRPr="002548BB">
        <w:rPr>
          <w:rFonts w:ascii="仿宋_GB2312" w:eastAsia="仿宋_GB2312" w:hAnsi="仿宋" w:cs="Times New Roman" w:hint="eastAsia"/>
          <w:sz w:val="24"/>
          <w:szCs w:val="24"/>
        </w:rPr>
        <w:t>书面确认</w:t>
      </w:r>
      <w:r w:rsidRPr="002548BB">
        <w:rPr>
          <w:rFonts w:ascii="仿宋_GB2312" w:eastAsia="仿宋_GB2312" w:hAnsi="仿宋" w:cs="Times New Roman" w:hint="eastAsia"/>
          <w:sz w:val="24"/>
          <w:szCs w:val="24"/>
        </w:rPr>
        <w:t>没有异议，此协议延期至新协议签署之日。</w:t>
      </w:r>
    </w:p>
    <w:bookmarkEnd w:id="51"/>
    <w:p w14:paraId="7703308C" w14:textId="77777777"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若要对协议进行修改、补充或说明，应由双方授权代表以书面形式签名加盖公司公章才可生效。</w:t>
      </w:r>
    </w:p>
    <w:p w14:paraId="506A5D0D" w14:textId="77777777"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cs="Times New Roman" w:hint="eastAsia"/>
          <w:sz w:val="24"/>
          <w:szCs w:val="24"/>
        </w:rPr>
        <w:t>协议的任何一方需终止协议，应提前30个自然日向另一方提交终止该协议的书面通知。本协议自书面通知达到对方之日起30个自然日后终止。</w:t>
      </w:r>
    </w:p>
    <w:p w14:paraId="1B808EAC" w14:textId="77777777"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bookmarkStart w:id="52" w:name="_Hlk108622509"/>
      <w:r w:rsidRPr="002548BB">
        <w:rPr>
          <w:rFonts w:ascii="仿宋_GB2312" w:eastAsia="仿宋_GB2312" w:hAnsi="仿宋" w:cs="Times New Roman" w:hint="eastAsia"/>
          <w:sz w:val="24"/>
          <w:szCs w:val="24"/>
        </w:rPr>
        <w:t>本协议一式陆份，甲、乙双方各执叁份，具有同样的法律效力。</w:t>
      </w:r>
    </w:p>
    <w:bookmarkEnd w:id="52"/>
    <w:p w14:paraId="2DEE12E2" w14:textId="77777777" w:rsidR="00686863" w:rsidRPr="002548BB" w:rsidRDefault="00686863" w:rsidP="000B4114">
      <w:pPr>
        <w:pStyle w:val="Text1"/>
        <w:numPr>
          <w:ilvl w:val="0"/>
          <w:numId w:val="15"/>
        </w:numPr>
        <w:spacing w:afterLines="0" w:line="400" w:lineRule="exact"/>
        <w:ind w:leftChars="0" w:left="709" w:firstLineChars="0" w:hanging="709"/>
        <w:rPr>
          <w:rFonts w:ascii="仿宋_GB2312" w:eastAsia="仿宋_GB2312" w:hAnsi="仿宋" w:cs="Times New Roman"/>
          <w:sz w:val="24"/>
          <w:szCs w:val="24"/>
        </w:rPr>
      </w:pPr>
      <w:r w:rsidRPr="002548BB">
        <w:rPr>
          <w:rFonts w:ascii="仿宋_GB2312" w:eastAsia="仿宋_GB2312" w:hAnsi="仿宋" w:hint="eastAsia"/>
          <w:sz w:val="24"/>
          <w:szCs w:val="24"/>
        </w:rPr>
        <w:t>协议</w:t>
      </w:r>
      <w:r w:rsidRPr="002548BB">
        <w:rPr>
          <w:rFonts w:ascii="仿宋_GB2312" w:eastAsia="仿宋_GB2312" w:hAnsi="仿宋" w:cs="Times New Roman" w:hint="eastAsia"/>
          <w:sz w:val="24"/>
          <w:szCs w:val="24"/>
        </w:rPr>
        <w:t>签订地点：海南省海口市美兰区。</w:t>
      </w:r>
    </w:p>
    <w:p w14:paraId="21573CFF" w14:textId="77777777" w:rsidR="00686863" w:rsidRPr="002548BB" w:rsidRDefault="00686863" w:rsidP="000B4114">
      <w:pPr>
        <w:pStyle w:val="Text1"/>
        <w:spacing w:afterLines="0" w:line="400" w:lineRule="exact"/>
        <w:ind w:leftChars="0" w:left="709" w:firstLineChars="0" w:firstLine="0"/>
        <w:rPr>
          <w:rFonts w:ascii="仿宋_GB2312" w:eastAsia="仿宋_GB2312" w:hAnsi="仿宋" w:cs="Times New Roman"/>
          <w:sz w:val="24"/>
          <w:szCs w:val="24"/>
        </w:rPr>
      </w:pPr>
    </w:p>
    <w:p w14:paraId="70FAE74F"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6AEE6A68"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4170D85E"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4B1FD6BF"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4A7DC232"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0A165AED"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364558C6"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3D607BC9" w14:textId="77777777" w:rsidR="00F94AB4" w:rsidRPr="002548BB" w:rsidRDefault="00F94AB4" w:rsidP="000B4114">
      <w:pPr>
        <w:pStyle w:val="Text1"/>
        <w:spacing w:afterLines="0" w:line="400" w:lineRule="exact"/>
        <w:ind w:leftChars="0" w:left="709" w:firstLineChars="0" w:firstLine="0"/>
        <w:rPr>
          <w:rFonts w:ascii="仿宋_GB2312" w:eastAsia="仿宋_GB2312" w:hAnsi="仿宋" w:cs="Times New Roman"/>
          <w:sz w:val="24"/>
          <w:szCs w:val="24"/>
        </w:rPr>
      </w:pPr>
    </w:p>
    <w:p w14:paraId="65CA9E75" w14:textId="4A7839D2" w:rsidR="00686863" w:rsidRPr="002548BB" w:rsidRDefault="00B45747" w:rsidP="0072288B">
      <w:pPr>
        <w:spacing w:line="560" w:lineRule="exact"/>
        <w:ind w:firstLineChars="200" w:firstLine="482"/>
        <w:rPr>
          <w:rFonts w:ascii="仿宋_GB2312" w:eastAsia="仿宋_GB2312" w:hAnsi="仿宋" w:cs="Arial"/>
          <w:b/>
          <w:sz w:val="24"/>
          <w:szCs w:val="24"/>
        </w:rPr>
      </w:pPr>
      <w:r w:rsidRPr="002548BB">
        <w:rPr>
          <w:rFonts w:ascii="仿宋_GB2312" w:eastAsia="仿宋_GB2312" w:hAnsi="仿宋" w:cs="Arial" w:hint="eastAsia"/>
          <w:b/>
          <w:sz w:val="24"/>
          <w:szCs w:val="24"/>
        </w:rPr>
        <w:t>甲方：</w:t>
      </w:r>
      <w:r w:rsidR="00686863" w:rsidRPr="002548BB">
        <w:rPr>
          <w:rFonts w:ascii="仿宋_GB2312" w:eastAsia="仿宋_GB2312" w:hAnsi="仿宋" w:cs="Arial" w:hint="eastAsia"/>
          <w:b/>
          <w:sz w:val="24"/>
          <w:szCs w:val="24"/>
        </w:rPr>
        <w:t>海航航空技术有限公司</w:t>
      </w:r>
    </w:p>
    <w:p w14:paraId="5CB0A689" w14:textId="619B6EFF" w:rsidR="00686863" w:rsidRPr="002548BB" w:rsidRDefault="00686863" w:rsidP="00C42869">
      <w:pPr>
        <w:spacing w:line="560" w:lineRule="exact"/>
        <w:ind w:firstLineChars="200" w:firstLine="480"/>
        <w:rPr>
          <w:rFonts w:ascii="仿宋_GB2312" w:eastAsia="仿宋_GB2312" w:hAnsi="仿宋"/>
          <w:sz w:val="24"/>
          <w:szCs w:val="24"/>
        </w:rPr>
      </w:pPr>
      <w:r w:rsidRPr="002548BB">
        <w:rPr>
          <w:rFonts w:ascii="仿宋_GB2312" w:eastAsia="仿宋_GB2312" w:hAnsi="仿宋" w:hint="eastAsia"/>
          <w:sz w:val="24"/>
          <w:szCs w:val="24"/>
        </w:rPr>
        <w:t>法</w:t>
      </w:r>
      <w:r w:rsidR="00D2318C" w:rsidRPr="002548BB">
        <w:rPr>
          <w:rFonts w:ascii="仿宋_GB2312" w:eastAsia="仿宋_GB2312" w:hAnsi="仿宋" w:hint="eastAsia"/>
          <w:sz w:val="24"/>
          <w:szCs w:val="24"/>
        </w:rPr>
        <w:t>定</w:t>
      </w:r>
      <w:r w:rsidRPr="002548BB">
        <w:rPr>
          <w:rFonts w:ascii="仿宋_GB2312" w:eastAsia="仿宋_GB2312" w:hAnsi="仿宋" w:hint="eastAsia"/>
          <w:sz w:val="24"/>
          <w:szCs w:val="24"/>
        </w:rPr>
        <w:t>代表</w:t>
      </w:r>
      <w:r w:rsidR="00D2318C" w:rsidRPr="002548BB">
        <w:rPr>
          <w:rFonts w:ascii="仿宋_GB2312" w:eastAsia="仿宋_GB2312" w:hAnsi="仿宋" w:hint="eastAsia"/>
          <w:sz w:val="24"/>
          <w:szCs w:val="24"/>
        </w:rPr>
        <w:t>人</w:t>
      </w:r>
      <w:r w:rsidRPr="002548BB">
        <w:rPr>
          <w:rFonts w:ascii="仿宋_GB2312" w:eastAsia="仿宋_GB2312" w:hAnsi="仿宋" w:hint="eastAsia"/>
          <w:sz w:val="24"/>
          <w:szCs w:val="24"/>
        </w:rPr>
        <w:t>（或授权代表）</w:t>
      </w:r>
      <w:r w:rsidR="00D2318C" w:rsidRPr="002548BB">
        <w:rPr>
          <w:rFonts w:ascii="仿宋_GB2312" w:eastAsia="仿宋_GB2312" w:hAnsi="仿宋" w:hint="eastAsia"/>
          <w:sz w:val="24"/>
          <w:szCs w:val="24"/>
        </w:rPr>
        <w:t>签字</w:t>
      </w:r>
      <w:r w:rsidRPr="002548BB">
        <w:rPr>
          <w:rFonts w:ascii="仿宋_GB2312" w:eastAsia="仿宋_GB2312" w:hAnsi="仿宋" w:hint="eastAsia"/>
          <w:sz w:val="24"/>
          <w:szCs w:val="24"/>
        </w:rPr>
        <w:t>：</w:t>
      </w:r>
      <w:r w:rsidRPr="002548BB">
        <w:rPr>
          <w:rFonts w:ascii="仿宋_GB2312" w:eastAsia="仿宋_GB2312" w:hAnsi="仿宋" w:hint="eastAsia"/>
          <w:sz w:val="24"/>
          <w:szCs w:val="24"/>
          <w:u w:val="single"/>
        </w:rPr>
        <w:t xml:space="preserve">              </w:t>
      </w:r>
    </w:p>
    <w:p w14:paraId="7FF1BF57" w14:textId="3B986442" w:rsidR="00686863" w:rsidRPr="002548BB" w:rsidRDefault="00686863" w:rsidP="0072288B">
      <w:pPr>
        <w:spacing w:line="560" w:lineRule="exact"/>
        <w:ind w:firstLineChars="200" w:firstLine="480"/>
        <w:rPr>
          <w:rFonts w:ascii="仿宋_GB2312" w:eastAsia="仿宋_GB2312" w:hAnsi="仿宋" w:cs="Arial"/>
          <w:sz w:val="24"/>
          <w:szCs w:val="24"/>
        </w:rPr>
      </w:pPr>
      <w:r w:rsidRPr="002548BB">
        <w:rPr>
          <w:rFonts w:ascii="仿宋_GB2312" w:eastAsia="仿宋_GB2312" w:hAnsi="仿宋" w:hint="eastAsia"/>
          <w:sz w:val="24"/>
          <w:szCs w:val="24"/>
        </w:rPr>
        <w:t>日         期：</w:t>
      </w:r>
      <w:r w:rsidRPr="002548BB">
        <w:rPr>
          <w:rFonts w:ascii="仿宋_GB2312" w:eastAsia="仿宋_GB2312" w:hAnsi="仿宋" w:hint="eastAsia"/>
          <w:sz w:val="24"/>
          <w:szCs w:val="24"/>
          <w:u w:val="single"/>
        </w:rPr>
        <w:t xml:space="preserve">              </w:t>
      </w:r>
      <w:r w:rsidR="00D2318C" w:rsidRPr="002548BB">
        <w:rPr>
          <w:rFonts w:ascii="仿宋_GB2312" w:eastAsia="仿宋_GB2312" w:hAnsi="仿宋" w:hint="eastAsia"/>
          <w:sz w:val="24"/>
          <w:szCs w:val="24"/>
          <w:u w:val="single"/>
        </w:rPr>
        <w:t xml:space="preserve">       </w:t>
      </w:r>
      <w:r w:rsidRPr="002548BB">
        <w:rPr>
          <w:rFonts w:ascii="仿宋_GB2312" w:eastAsia="仿宋_GB2312" w:hAnsi="仿宋" w:hint="eastAsia"/>
          <w:sz w:val="24"/>
          <w:szCs w:val="24"/>
          <w:u w:val="single"/>
        </w:rPr>
        <w:t xml:space="preserve">        </w:t>
      </w:r>
    </w:p>
    <w:p w14:paraId="78466A2F" w14:textId="77777777" w:rsidR="00686863" w:rsidRPr="002548BB" w:rsidRDefault="00686863" w:rsidP="0072288B">
      <w:pPr>
        <w:spacing w:line="560" w:lineRule="exact"/>
        <w:ind w:firstLineChars="200" w:firstLine="480"/>
        <w:rPr>
          <w:rFonts w:ascii="仿宋_GB2312" w:eastAsia="仿宋_GB2312" w:hAnsi="仿宋" w:cs="Arial"/>
          <w:sz w:val="24"/>
          <w:szCs w:val="24"/>
        </w:rPr>
      </w:pPr>
    </w:p>
    <w:p w14:paraId="0A68DD43" w14:textId="77777777" w:rsidR="00F94AB4" w:rsidRPr="002548BB" w:rsidRDefault="00F94AB4" w:rsidP="0072288B">
      <w:pPr>
        <w:spacing w:line="560" w:lineRule="exact"/>
        <w:ind w:firstLineChars="200" w:firstLine="480"/>
        <w:rPr>
          <w:rFonts w:ascii="仿宋_GB2312" w:eastAsia="仿宋_GB2312" w:hAnsi="仿宋" w:cs="Arial"/>
          <w:sz w:val="24"/>
          <w:szCs w:val="24"/>
        </w:rPr>
      </w:pPr>
    </w:p>
    <w:p w14:paraId="4E0C6550" w14:textId="77777777" w:rsidR="00F94AB4" w:rsidRPr="002548BB" w:rsidRDefault="00F94AB4" w:rsidP="0072288B">
      <w:pPr>
        <w:spacing w:line="560" w:lineRule="exact"/>
        <w:ind w:firstLineChars="200" w:firstLine="480"/>
        <w:rPr>
          <w:rFonts w:ascii="仿宋_GB2312" w:eastAsia="仿宋_GB2312" w:hAnsi="仿宋" w:cs="Arial"/>
          <w:sz w:val="24"/>
          <w:szCs w:val="24"/>
        </w:rPr>
      </w:pPr>
    </w:p>
    <w:p w14:paraId="6B0948D0" w14:textId="77777777" w:rsidR="00F94AB4" w:rsidRPr="002548BB" w:rsidRDefault="00F94AB4" w:rsidP="0072288B">
      <w:pPr>
        <w:spacing w:line="560" w:lineRule="exact"/>
        <w:ind w:firstLineChars="200" w:firstLine="480"/>
        <w:rPr>
          <w:rFonts w:ascii="仿宋_GB2312" w:eastAsia="仿宋_GB2312" w:hAnsi="仿宋" w:cs="Arial"/>
          <w:sz w:val="24"/>
          <w:szCs w:val="24"/>
        </w:rPr>
      </w:pPr>
    </w:p>
    <w:p w14:paraId="23BFFC6B" w14:textId="316AAE09" w:rsidR="00686863" w:rsidRPr="002548BB" w:rsidRDefault="00B45747" w:rsidP="0072288B">
      <w:pPr>
        <w:spacing w:line="560" w:lineRule="exact"/>
        <w:ind w:firstLineChars="200" w:firstLine="482"/>
        <w:rPr>
          <w:rFonts w:ascii="仿宋_GB2312" w:eastAsia="仿宋_GB2312" w:hAnsi="仿宋" w:cs="Arial"/>
          <w:b/>
          <w:sz w:val="24"/>
          <w:szCs w:val="24"/>
        </w:rPr>
      </w:pPr>
      <w:r w:rsidRPr="002548BB">
        <w:rPr>
          <w:rFonts w:ascii="仿宋_GB2312" w:eastAsia="仿宋_GB2312" w:hAnsi="仿宋" w:cs="Arial" w:hint="eastAsia"/>
          <w:b/>
          <w:sz w:val="24"/>
          <w:szCs w:val="24"/>
        </w:rPr>
        <w:t>乙方：</w:t>
      </w:r>
      <w:r w:rsidR="00686863" w:rsidRPr="002548BB">
        <w:rPr>
          <w:rFonts w:ascii="仿宋_GB2312" w:eastAsia="仿宋_GB2312" w:hAnsi="仿宋" w:cs="Arial" w:hint="eastAsia"/>
          <w:b/>
          <w:sz w:val="24"/>
          <w:szCs w:val="24"/>
          <w:u w:val="single"/>
        </w:rPr>
        <w:t xml:space="preserve">       </w:t>
      </w:r>
      <w:r w:rsidRPr="002548BB">
        <w:rPr>
          <w:rFonts w:ascii="仿宋_GB2312" w:eastAsia="仿宋_GB2312" w:hAnsi="仿宋" w:cs="Arial" w:hint="eastAsia"/>
          <w:b/>
          <w:sz w:val="24"/>
          <w:szCs w:val="24"/>
          <w:u w:val="single"/>
        </w:rPr>
        <w:t xml:space="preserve">    </w:t>
      </w:r>
      <w:r w:rsidR="00686863" w:rsidRPr="002548BB">
        <w:rPr>
          <w:rFonts w:ascii="仿宋_GB2312" w:eastAsia="仿宋_GB2312" w:hAnsi="仿宋" w:cs="Arial" w:hint="eastAsia"/>
          <w:b/>
          <w:sz w:val="24"/>
          <w:szCs w:val="24"/>
          <w:u w:val="single"/>
        </w:rPr>
        <w:t xml:space="preserve">      </w:t>
      </w:r>
      <w:r w:rsidR="00686863" w:rsidRPr="002548BB">
        <w:rPr>
          <w:rFonts w:ascii="仿宋_GB2312" w:eastAsia="仿宋_GB2312" w:hAnsi="仿宋" w:cs="Arial" w:hint="eastAsia"/>
          <w:b/>
          <w:sz w:val="24"/>
          <w:szCs w:val="24"/>
        </w:rPr>
        <w:t>公司</w:t>
      </w:r>
    </w:p>
    <w:p w14:paraId="0F79DF1F" w14:textId="22FE23DA" w:rsidR="00686863" w:rsidRPr="002548BB" w:rsidRDefault="00D2318C" w:rsidP="00C42869">
      <w:pPr>
        <w:spacing w:line="560" w:lineRule="exact"/>
        <w:ind w:firstLineChars="200" w:firstLine="480"/>
        <w:rPr>
          <w:rFonts w:ascii="仿宋_GB2312" w:eastAsia="仿宋_GB2312" w:hAnsi="仿宋"/>
          <w:sz w:val="24"/>
          <w:szCs w:val="24"/>
          <w:u w:val="single"/>
        </w:rPr>
      </w:pPr>
      <w:r w:rsidRPr="002548BB">
        <w:rPr>
          <w:rFonts w:ascii="仿宋_GB2312" w:eastAsia="仿宋_GB2312" w:hAnsi="仿宋" w:hint="eastAsia"/>
          <w:sz w:val="24"/>
          <w:szCs w:val="24"/>
        </w:rPr>
        <w:t>法定代表人</w:t>
      </w:r>
      <w:r w:rsidR="00686863" w:rsidRPr="002548BB">
        <w:rPr>
          <w:rFonts w:ascii="仿宋_GB2312" w:eastAsia="仿宋_GB2312" w:hAnsi="仿宋" w:hint="eastAsia"/>
          <w:sz w:val="24"/>
          <w:szCs w:val="24"/>
        </w:rPr>
        <w:t>（或授权代表）</w:t>
      </w:r>
      <w:r w:rsidRPr="002548BB">
        <w:rPr>
          <w:rFonts w:ascii="仿宋_GB2312" w:eastAsia="仿宋_GB2312" w:hAnsi="仿宋" w:hint="eastAsia"/>
          <w:sz w:val="24"/>
          <w:szCs w:val="24"/>
        </w:rPr>
        <w:t>签字</w:t>
      </w:r>
      <w:r w:rsidR="00686863" w:rsidRPr="002548BB">
        <w:rPr>
          <w:rFonts w:ascii="仿宋_GB2312" w:eastAsia="仿宋_GB2312" w:hAnsi="仿宋" w:hint="eastAsia"/>
          <w:sz w:val="24"/>
          <w:szCs w:val="24"/>
        </w:rPr>
        <w:t>：</w:t>
      </w:r>
      <w:r w:rsidR="00686863" w:rsidRPr="002548BB">
        <w:rPr>
          <w:rFonts w:ascii="仿宋_GB2312" w:eastAsia="仿宋_GB2312" w:hAnsi="仿宋" w:hint="eastAsia"/>
          <w:sz w:val="24"/>
          <w:szCs w:val="24"/>
          <w:u w:val="single"/>
        </w:rPr>
        <w:t xml:space="preserve">              </w:t>
      </w:r>
    </w:p>
    <w:p w14:paraId="51716A6C" w14:textId="53C72545" w:rsidR="00686863" w:rsidRPr="002548BB" w:rsidRDefault="00686863" w:rsidP="0072288B">
      <w:pPr>
        <w:spacing w:line="560" w:lineRule="exact"/>
        <w:ind w:firstLineChars="200" w:firstLine="480"/>
        <w:rPr>
          <w:rFonts w:ascii="仿宋_GB2312" w:eastAsia="仿宋_GB2312" w:hAnsi="仿宋"/>
          <w:sz w:val="24"/>
          <w:szCs w:val="24"/>
          <w:u w:val="single"/>
        </w:rPr>
      </w:pPr>
      <w:r w:rsidRPr="002548BB">
        <w:rPr>
          <w:rFonts w:ascii="仿宋_GB2312" w:eastAsia="仿宋_GB2312" w:hAnsi="仿宋" w:hint="eastAsia"/>
          <w:sz w:val="24"/>
          <w:szCs w:val="24"/>
        </w:rPr>
        <w:t>日         期：</w:t>
      </w:r>
      <w:r w:rsidRPr="002548BB">
        <w:rPr>
          <w:rFonts w:ascii="仿宋_GB2312" w:eastAsia="仿宋_GB2312" w:hAnsi="仿宋" w:hint="eastAsia"/>
          <w:sz w:val="24"/>
          <w:szCs w:val="24"/>
          <w:u w:val="single"/>
        </w:rPr>
        <w:t xml:space="preserve">            </w:t>
      </w:r>
      <w:r w:rsidR="00D2318C" w:rsidRPr="002548BB">
        <w:rPr>
          <w:rFonts w:ascii="仿宋_GB2312" w:eastAsia="仿宋_GB2312" w:hAnsi="仿宋" w:hint="eastAsia"/>
          <w:sz w:val="24"/>
          <w:szCs w:val="24"/>
          <w:u w:val="single"/>
        </w:rPr>
        <w:t xml:space="preserve">       </w:t>
      </w:r>
      <w:r w:rsidRPr="002548BB">
        <w:rPr>
          <w:rFonts w:ascii="仿宋_GB2312" w:eastAsia="仿宋_GB2312" w:hAnsi="仿宋" w:hint="eastAsia"/>
          <w:sz w:val="24"/>
          <w:szCs w:val="24"/>
          <w:u w:val="single"/>
        </w:rPr>
        <w:t xml:space="preserve">          </w:t>
      </w:r>
    </w:p>
    <w:p w14:paraId="7E7FE7FA" w14:textId="77777777" w:rsidR="000258FC" w:rsidRPr="002548BB" w:rsidRDefault="000258FC" w:rsidP="0072288B">
      <w:pPr>
        <w:spacing w:line="560" w:lineRule="exact"/>
        <w:ind w:firstLineChars="200" w:firstLine="480"/>
        <w:rPr>
          <w:rFonts w:ascii="仿宋_GB2312" w:eastAsia="仿宋_GB2312" w:hAnsi="仿宋"/>
          <w:sz w:val="24"/>
          <w:szCs w:val="24"/>
          <w:u w:val="single"/>
        </w:rPr>
        <w:sectPr w:rsidR="000258FC" w:rsidRPr="002548BB" w:rsidSect="00686863">
          <w:footerReference w:type="default" r:id="rId13"/>
          <w:pgSz w:w="11906" w:h="16838"/>
          <w:pgMar w:top="2098" w:right="1474" w:bottom="1985" w:left="1588" w:header="851" w:footer="992" w:gutter="0"/>
          <w:pgNumType w:start="1"/>
          <w:cols w:space="425"/>
          <w:docGrid w:type="lines" w:linePitch="312"/>
        </w:sectPr>
      </w:pPr>
    </w:p>
    <w:p w14:paraId="0D52D5BB" w14:textId="4B453541" w:rsidR="00686863" w:rsidRPr="002548BB" w:rsidRDefault="00686863" w:rsidP="0072288B">
      <w:pPr>
        <w:spacing w:afterLines="50" w:after="156" w:line="560" w:lineRule="exact"/>
        <w:rPr>
          <w:rFonts w:ascii="仿宋_GB2312" w:eastAsia="仿宋_GB2312" w:hAnsi="宋体"/>
          <w:b/>
          <w:bCs/>
          <w:sz w:val="24"/>
          <w:szCs w:val="24"/>
        </w:rPr>
      </w:pPr>
      <w:r w:rsidRPr="002548BB">
        <w:rPr>
          <w:rFonts w:ascii="仿宋_GB2312" w:eastAsia="仿宋_GB2312" w:hAnsi="宋体" w:hint="eastAsia"/>
          <w:b/>
          <w:bCs/>
          <w:sz w:val="24"/>
          <w:szCs w:val="24"/>
        </w:rPr>
        <w:lastRenderedPageBreak/>
        <w:t>附件1</w:t>
      </w:r>
    </w:p>
    <w:p w14:paraId="3DDE2EDD" w14:textId="77777777" w:rsidR="00686863" w:rsidRPr="002548BB" w:rsidRDefault="00686863" w:rsidP="0072288B">
      <w:pPr>
        <w:pStyle w:val="a5"/>
        <w:spacing w:afterLines="50" w:after="156" w:line="560" w:lineRule="exact"/>
        <w:rPr>
          <w:rFonts w:ascii="仿宋_GB2312" w:eastAsia="仿宋_GB2312" w:hAnsi="仿宋"/>
          <w:szCs w:val="24"/>
        </w:rPr>
      </w:pPr>
    </w:p>
    <w:p w14:paraId="0FB8BC84" w14:textId="77777777" w:rsidR="00686863" w:rsidRPr="002548BB" w:rsidRDefault="00686863" w:rsidP="0072288B">
      <w:pPr>
        <w:pStyle w:val="a5"/>
        <w:spacing w:afterLines="50" w:after="156" w:line="560" w:lineRule="exact"/>
        <w:ind w:firstLineChars="200" w:firstLine="480"/>
        <w:rPr>
          <w:rFonts w:ascii="仿宋_GB2312" w:eastAsia="仿宋_GB2312" w:hAnsi="仿宋"/>
          <w:szCs w:val="24"/>
        </w:rPr>
      </w:pPr>
      <w:r w:rsidRPr="002548BB">
        <w:rPr>
          <w:rFonts w:ascii="仿宋_GB2312" w:eastAsia="仿宋_GB2312" w:hAnsi="仿宋" w:hint="eastAsia"/>
          <w:szCs w:val="24"/>
        </w:rPr>
        <w:t>说明：</w:t>
      </w:r>
    </w:p>
    <w:p w14:paraId="3D24BA77" w14:textId="74035064" w:rsidR="00686863" w:rsidRPr="002548BB" w:rsidRDefault="00686863" w:rsidP="0072288B">
      <w:pPr>
        <w:pStyle w:val="a5"/>
        <w:spacing w:afterLines="50" w:after="156" w:line="560" w:lineRule="exact"/>
        <w:ind w:firstLineChars="200" w:firstLine="480"/>
        <w:rPr>
          <w:rFonts w:ascii="仿宋_GB2312" w:eastAsia="仿宋_GB2312" w:hAnsi="仿宋"/>
          <w:szCs w:val="24"/>
        </w:rPr>
      </w:pPr>
      <w:r w:rsidRPr="002548BB">
        <w:rPr>
          <w:rFonts w:ascii="仿宋_GB2312" w:eastAsia="仿宋_GB2312" w:hAnsi="仿宋" w:hint="eastAsia"/>
          <w:szCs w:val="24"/>
        </w:rPr>
        <w:t>1.上述价格均为人民币</w:t>
      </w:r>
      <w:r w:rsidR="00BA5E42" w:rsidRPr="002548BB">
        <w:rPr>
          <w:rFonts w:ascii="仿宋_GB2312" w:eastAsia="仿宋_GB2312" w:hAnsi="仿宋" w:hint="eastAsia"/>
          <w:szCs w:val="24"/>
        </w:rPr>
        <w:t>，</w:t>
      </w:r>
      <w:r w:rsidRPr="002548BB">
        <w:rPr>
          <w:rFonts w:ascii="仿宋_GB2312" w:eastAsia="仿宋_GB2312" w:hAnsi="仿宋" w:hint="eastAsia"/>
          <w:szCs w:val="24"/>
        </w:rPr>
        <w:t>单位元，不含增值税。</w:t>
      </w:r>
    </w:p>
    <w:p w14:paraId="45124F02" w14:textId="6849A40C" w:rsidR="00686863" w:rsidRPr="002548BB" w:rsidRDefault="00686863" w:rsidP="0072288B">
      <w:pPr>
        <w:pStyle w:val="a5"/>
        <w:spacing w:afterLines="50" w:after="156" w:line="560" w:lineRule="exact"/>
        <w:ind w:firstLineChars="200" w:firstLine="480"/>
        <w:rPr>
          <w:rFonts w:ascii="仿宋_GB2312" w:eastAsia="仿宋_GB2312" w:hAnsi="仿宋"/>
          <w:szCs w:val="24"/>
        </w:rPr>
      </w:pPr>
      <w:r w:rsidRPr="002548BB">
        <w:rPr>
          <w:rFonts w:ascii="仿宋_GB2312" w:eastAsia="仿宋_GB2312" w:hAnsi="仿宋" w:hint="eastAsia"/>
          <w:szCs w:val="24"/>
        </w:rPr>
        <w:t>2.</w:t>
      </w:r>
      <w:r w:rsidR="00416ED0" w:rsidRPr="002548BB">
        <w:rPr>
          <w:rFonts w:ascii="仿宋_GB2312" w:eastAsia="仿宋_GB2312" w:hAnsi="仿宋" w:hint="eastAsia"/>
          <w:szCs w:val="24"/>
        </w:rPr>
        <w:t>若</w:t>
      </w:r>
      <w:r w:rsidRPr="002548BB">
        <w:rPr>
          <w:rFonts w:ascii="仿宋_GB2312" w:eastAsia="仿宋_GB2312" w:hAnsi="仿宋" w:hint="eastAsia"/>
          <w:szCs w:val="24"/>
        </w:rPr>
        <w:t>无特别说明</w:t>
      </w:r>
      <w:r w:rsidR="00BA5E42" w:rsidRPr="002548BB">
        <w:rPr>
          <w:rFonts w:ascii="仿宋_GB2312" w:eastAsia="仿宋_GB2312" w:hAnsi="仿宋" w:hint="eastAsia"/>
          <w:szCs w:val="24"/>
        </w:rPr>
        <w:t>，</w:t>
      </w:r>
      <w:r w:rsidRPr="002548BB">
        <w:rPr>
          <w:rFonts w:ascii="仿宋_GB2312" w:eastAsia="仿宋_GB2312" w:hAnsi="仿宋" w:hint="eastAsia"/>
          <w:szCs w:val="24"/>
        </w:rPr>
        <w:t>上述</w:t>
      </w:r>
      <w:r w:rsidR="00B745E9" w:rsidRPr="002548BB">
        <w:rPr>
          <w:rFonts w:ascii="仿宋_GB2312" w:eastAsia="仿宋_GB2312" w:hAnsi="仿宋" w:hint="eastAsia"/>
          <w:szCs w:val="24"/>
        </w:rPr>
        <w:t>维修</w:t>
      </w:r>
      <w:r w:rsidRPr="002548BB">
        <w:rPr>
          <w:rFonts w:ascii="仿宋_GB2312" w:eastAsia="仿宋_GB2312" w:hAnsi="仿宋" w:hint="eastAsia"/>
          <w:szCs w:val="24"/>
        </w:rPr>
        <w:t>周期均为日历日。</w:t>
      </w:r>
    </w:p>
    <w:p w14:paraId="6A6DC927" w14:textId="77777777" w:rsidR="00686863" w:rsidRPr="002548BB" w:rsidRDefault="00686863" w:rsidP="0072288B">
      <w:pPr>
        <w:pStyle w:val="a5"/>
        <w:spacing w:afterLines="50" w:after="156" w:line="560" w:lineRule="exact"/>
        <w:ind w:firstLineChars="200" w:firstLine="480"/>
        <w:rPr>
          <w:rFonts w:ascii="仿宋_GB2312" w:eastAsia="仿宋_GB2312" w:hAnsi="仿宋"/>
          <w:szCs w:val="24"/>
        </w:rPr>
      </w:pPr>
      <w:r w:rsidRPr="002548BB">
        <w:rPr>
          <w:rFonts w:ascii="仿宋_GB2312" w:eastAsia="仿宋_GB2312" w:hAnsi="仿宋" w:hint="eastAsia"/>
          <w:szCs w:val="24"/>
        </w:rPr>
        <w:t>3.上述送修部件计量单位均为件。</w:t>
      </w:r>
    </w:p>
    <w:p w14:paraId="10CADDAC" w14:textId="77777777" w:rsidR="00686863" w:rsidRPr="002548BB" w:rsidRDefault="00686863" w:rsidP="0072288B">
      <w:pPr>
        <w:spacing w:afterLines="50" w:after="156" w:line="560" w:lineRule="exact"/>
        <w:rPr>
          <w:rFonts w:ascii="仿宋_GB2312" w:eastAsia="仿宋_GB2312" w:hAnsi="仿宋"/>
          <w:b/>
          <w:bCs/>
          <w:sz w:val="24"/>
          <w:szCs w:val="24"/>
        </w:rPr>
      </w:pPr>
    </w:p>
    <w:p w14:paraId="51A6D6AA" w14:textId="77777777" w:rsidR="00686863" w:rsidRPr="002548BB" w:rsidRDefault="00686863" w:rsidP="0072288B">
      <w:pPr>
        <w:spacing w:afterLines="50" w:after="156" w:line="560" w:lineRule="exact"/>
        <w:rPr>
          <w:rFonts w:ascii="仿宋_GB2312" w:eastAsia="仿宋_GB2312" w:hAnsi="仿宋"/>
          <w:b/>
          <w:bCs/>
          <w:sz w:val="24"/>
          <w:szCs w:val="24"/>
        </w:rPr>
      </w:pPr>
    </w:p>
    <w:p w14:paraId="08862708" w14:textId="77777777" w:rsidR="00686863" w:rsidRPr="002548BB" w:rsidRDefault="00686863" w:rsidP="0072288B">
      <w:pPr>
        <w:spacing w:afterLines="50" w:after="156" w:line="560" w:lineRule="exact"/>
        <w:rPr>
          <w:rFonts w:ascii="仿宋_GB2312" w:eastAsia="仿宋_GB2312" w:hAnsi="仿宋"/>
          <w:b/>
          <w:bCs/>
          <w:sz w:val="24"/>
          <w:szCs w:val="24"/>
        </w:rPr>
      </w:pPr>
    </w:p>
    <w:p w14:paraId="1D940745" w14:textId="77777777" w:rsidR="00686863" w:rsidRPr="002548BB" w:rsidRDefault="00686863" w:rsidP="0072288B">
      <w:pPr>
        <w:spacing w:afterLines="50" w:after="156" w:line="560" w:lineRule="exact"/>
        <w:rPr>
          <w:rFonts w:ascii="仿宋_GB2312" w:eastAsia="仿宋_GB2312" w:hAnsi="仿宋"/>
          <w:b/>
          <w:bCs/>
          <w:sz w:val="24"/>
          <w:szCs w:val="24"/>
        </w:rPr>
      </w:pPr>
    </w:p>
    <w:p w14:paraId="52E79FBB" w14:textId="77777777" w:rsidR="00686863" w:rsidRPr="002548BB" w:rsidRDefault="00686863" w:rsidP="0072288B">
      <w:pPr>
        <w:spacing w:afterLines="50" w:after="156" w:line="560" w:lineRule="exact"/>
        <w:rPr>
          <w:rFonts w:ascii="仿宋_GB2312" w:eastAsia="仿宋_GB2312" w:hAnsi="仿宋"/>
          <w:b/>
          <w:bCs/>
          <w:sz w:val="24"/>
          <w:szCs w:val="24"/>
        </w:rPr>
      </w:pPr>
    </w:p>
    <w:p w14:paraId="1AE7B595" w14:textId="77777777" w:rsidR="00686863" w:rsidRPr="002548BB" w:rsidRDefault="00686863" w:rsidP="0072288B">
      <w:pPr>
        <w:spacing w:afterLines="50" w:after="156" w:line="560" w:lineRule="exact"/>
        <w:rPr>
          <w:rFonts w:ascii="仿宋_GB2312" w:eastAsia="仿宋_GB2312" w:hAnsi="仿宋"/>
          <w:b/>
          <w:bCs/>
          <w:sz w:val="24"/>
          <w:szCs w:val="24"/>
        </w:rPr>
      </w:pPr>
    </w:p>
    <w:p w14:paraId="462DD724" w14:textId="77777777" w:rsidR="00686863" w:rsidRPr="002548BB" w:rsidRDefault="00686863" w:rsidP="0072288B">
      <w:pPr>
        <w:spacing w:afterLines="50" w:after="156" w:line="560" w:lineRule="exact"/>
        <w:rPr>
          <w:rFonts w:ascii="仿宋_GB2312" w:eastAsia="仿宋_GB2312" w:hAnsi="仿宋"/>
          <w:b/>
          <w:bCs/>
          <w:sz w:val="24"/>
          <w:szCs w:val="24"/>
        </w:rPr>
      </w:pPr>
    </w:p>
    <w:p w14:paraId="67A35AE4" w14:textId="77777777" w:rsidR="00686863" w:rsidRPr="002548BB" w:rsidRDefault="00686863" w:rsidP="0072288B">
      <w:pPr>
        <w:spacing w:afterLines="50" w:after="156" w:line="560" w:lineRule="exact"/>
        <w:rPr>
          <w:rFonts w:ascii="仿宋_GB2312" w:eastAsia="仿宋_GB2312" w:hAnsi="仿宋"/>
          <w:b/>
          <w:bCs/>
          <w:sz w:val="24"/>
          <w:szCs w:val="24"/>
        </w:rPr>
      </w:pPr>
    </w:p>
    <w:p w14:paraId="00E2BC5E" w14:textId="77777777" w:rsidR="00686863" w:rsidRPr="002548BB" w:rsidRDefault="00686863" w:rsidP="0072288B">
      <w:pPr>
        <w:spacing w:afterLines="50" w:after="156" w:line="560" w:lineRule="exact"/>
        <w:rPr>
          <w:rFonts w:ascii="仿宋_GB2312" w:eastAsia="仿宋_GB2312" w:hAnsi="仿宋"/>
          <w:b/>
          <w:bCs/>
          <w:sz w:val="24"/>
          <w:szCs w:val="24"/>
        </w:rPr>
      </w:pPr>
    </w:p>
    <w:p w14:paraId="156105F8" w14:textId="77777777" w:rsidR="00686863" w:rsidRPr="002548BB" w:rsidRDefault="00686863" w:rsidP="0072288B">
      <w:pPr>
        <w:spacing w:afterLines="50" w:after="156" w:line="560" w:lineRule="exact"/>
        <w:rPr>
          <w:rFonts w:ascii="仿宋_GB2312" w:eastAsia="仿宋_GB2312" w:hAnsi="仿宋"/>
          <w:b/>
          <w:bCs/>
          <w:sz w:val="24"/>
          <w:szCs w:val="24"/>
        </w:rPr>
        <w:sectPr w:rsidR="00686863" w:rsidRPr="002548BB" w:rsidSect="00EB12CA">
          <w:footerReference w:type="default" r:id="rId14"/>
          <w:pgSz w:w="11906" w:h="16838"/>
          <w:pgMar w:top="2098" w:right="1474" w:bottom="1985" w:left="1588" w:header="851" w:footer="992" w:gutter="0"/>
          <w:cols w:space="425"/>
          <w:docGrid w:type="lines" w:linePitch="312"/>
        </w:sectPr>
      </w:pPr>
    </w:p>
    <w:p w14:paraId="462EA7D4" w14:textId="0AAA5B01" w:rsidR="00686863" w:rsidRPr="002548BB" w:rsidRDefault="00686863" w:rsidP="000B4114">
      <w:pPr>
        <w:spacing w:afterLines="50" w:after="156" w:line="400" w:lineRule="exact"/>
        <w:rPr>
          <w:rFonts w:ascii="仿宋_GB2312" w:eastAsia="仿宋_GB2312" w:hAnsi="宋体"/>
          <w:b/>
          <w:bCs/>
          <w:sz w:val="24"/>
          <w:szCs w:val="24"/>
        </w:rPr>
      </w:pPr>
      <w:r w:rsidRPr="002548BB">
        <w:rPr>
          <w:rFonts w:ascii="仿宋_GB2312" w:eastAsia="仿宋_GB2312" w:hAnsi="宋体" w:hint="eastAsia"/>
          <w:b/>
          <w:bCs/>
          <w:sz w:val="24"/>
          <w:szCs w:val="24"/>
        </w:rPr>
        <w:lastRenderedPageBreak/>
        <w:t>附件2</w:t>
      </w:r>
    </w:p>
    <w:p w14:paraId="06E93FDB" w14:textId="77777777" w:rsidR="00686863" w:rsidRPr="002548BB" w:rsidRDefault="00686863" w:rsidP="000B4114">
      <w:pPr>
        <w:spacing w:line="400" w:lineRule="exact"/>
        <w:rPr>
          <w:rFonts w:ascii="仿宋_GB2312" w:eastAsia="仿宋_GB2312"/>
          <w:sz w:val="24"/>
          <w:szCs w:val="24"/>
        </w:rPr>
      </w:pPr>
    </w:p>
    <w:p w14:paraId="3D436975" w14:textId="77777777" w:rsidR="00686863" w:rsidRPr="002548BB" w:rsidRDefault="00686863" w:rsidP="000B4114">
      <w:pPr>
        <w:spacing w:line="400" w:lineRule="exact"/>
        <w:jc w:val="center"/>
        <w:rPr>
          <w:rFonts w:ascii="仿宋_GB2312" w:eastAsia="仿宋_GB2312"/>
          <w:b/>
          <w:bCs/>
          <w:sz w:val="24"/>
          <w:szCs w:val="24"/>
        </w:rPr>
      </w:pPr>
      <w:r w:rsidRPr="002548BB">
        <w:rPr>
          <w:rFonts w:ascii="仿宋_GB2312" w:eastAsia="仿宋_GB2312" w:hAnsi="仿宋" w:hint="eastAsia"/>
          <w:b/>
          <w:bCs/>
          <w:sz w:val="24"/>
          <w:szCs w:val="24"/>
        </w:rPr>
        <w:t>客户与供应商廉洁合</w:t>
      </w:r>
      <w:proofErr w:type="gramStart"/>
      <w:r w:rsidRPr="002548BB">
        <w:rPr>
          <w:rFonts w:ascii="仿宋_GB2312" w:eastAsia="仿宋_GB2312" w:hAnsi="仿宋" w:hint="eastAsia"/>
          <w:b/>
          <w:bCs/>
          <w:sz w:val="24"/>
          <w:szCs w:val="24"/>
        </w:rPr>
        <w:t>规</w:t>
      </w:r>
      <w:proofErr w:type="gramEnd"/>
      <w:r w:rsidRPr="002548BB">
        <w:rPr>
          <w:rFonts w:ascii="仿宋_GB2312" w:eastAsia="仿宋_GB2312" w:hAnsi="仿宋" w:hint="eastAsia"/>
          <w:b/>
          <w:bCs/>
          <w:sz w:val="24"/>
          <w:szCs w:val="24"/>
        </w:rPr>
        <w:t>承诺书</w:t>
      </w:r>
    </w:p>
    <w:p w14:paraId="5E31907C" w14:textId="77777777" w:rsidR="00686863" w:rsidRPr="002548BB" w:rsidRDefault="00686863" w:rsidP="000B4114">
      <w:pPr>
        <w:spacing w:line="400" w:lineRule="exact"/>
        <w:rPr>
          <w:rFonts w:ascii="仿宋_GB2312" w:eastAsia="仿宋_GB2312"/>
          <w:sz w:val="24"/>
          <w:szCs w:val="24"/>
        </w:rPr>
      </w:pPr>
    </w:p>
    <w:p w14:paraId="2E80BCDD" w14:textId="77777777" w:rsidR="00686863" w:rsidRPr="002548BB" w:rsidRDefault="00686863" w:rsidP="000B4114">
      <w:pPr>
        <w:autoSpaceDE w:val="0"/>
        <w:autoSpaceDN w:val="0"/>
        <w:adjustRightInd w:val="0"/>
        <w:spacing w:line="400" w:lineRule="exact"/>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海航航空技术有限公司：</w:t>
      </w:r>
    </w:p>
    <w:p w14:paraId="1BDA3FA2" w14:textId="77777777" w:rsidR="00686863" w:rsidRPr="002548BB" w:rsidRDefault="00686863" w:rsidP="000B4114">
      <w:pPr>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为</w:t>
      </w:r>
      <w:proofErr w:type="gramStart"/>
      <w:r w:rsidRPr="002548BB">
        <w:rPr>
          <w:rFonts w:ascii="仿宋_GB2312" w:eastAsia="仿宋_GB2312" w:hAnsi="仿宋" w:cs="宋体...萀" w:hint="eastAsia"/>
          <w:kern w:val="0"/>
          <w:sz w:val="24"/>
          <w:szCs w:val="24"/>
        </w:rPr>
        <w:t>践行</w:t>
      </w:r>
      <w:proofErr w:type="gramEnd"/>
      <w:r w:rsidRPr="002548BB">
        <w:rPr>
          <w:rFonts w:ascii="仿宋_GB2312" w:eastAsia="仿宋_GB2312" w:hAnsi="仿宋" w:cs="宋体...萀" w:hint="eastAsia"/>
          <w:kern w:val="0"/>
          <w:sz w:val="24"/>
          <w:szCs w:val="24"/>
        </w:rPr>
        <w:t>企业社会责任，构建公平、公正的市场竞争环境，杜绝不正当交易，净化交易流程，遵循合</w:t>
      </w:r>
      <w:proofErr w:type="gramStart"/>
      <w:r w:rsidRPr="002548BB">
        <w:rPr>
          <w:rFonts w:ascii="仿宋_GB2312" w:eastAsia="仿宋_GB2312" w:hAnsi="仿宋" w:cs="宋体...萀" w:hint="eastAsia"/>
          <w:kern w:val="0"/>
          <w:sz w:val="24"/>
          <w:szCs w:val="24"/>
        </w:rPr>
        <w:t>规</w:t>
      </w:r>
      <w:proofErr w:type="gramEnd"/>
      <w:r w:rsidRPr="002548BB">
        <w:rPr>
          <w:rFonts w:ascii="仿宋_GB2312" w:eastAsia="仿宋_GB2312" w:hAnsi="仿宋" w:cs="宋体...萀" w:hint="eastAsia"/>
          <w:kern w:val="0"/>
          <w:sz w:val="24"/>
          <w:szCs w:val="24"/>
        </w:rPr>
        <w:t>与廉洁自律准则，切实保护合作双方合法权益，我公司</w:t>
      </w:r>
      <w:proofErr w:type="gramStart"/>
      <w:r w:rsidRPr="002548BB">
        <w:rPr>
          <w:rFonts w:ascii="仿宋_GB2312" w:eastAsia="仿宋_GB2312" w:hAnsi="仿宋" w:cs="宋体...萀" w:hint="eastAsia"/>
          <w:kern w:val="0"/>
          <w:sz w:val="24"/>
          <w:szCs w:val="24"/>
        </w:rPr>
        <w:t>特承诺</w:t>
      </w:r>
      <w:proofErr w:type="gramEnd"/>
      <w:r w:rsidRPr="002548BB">
        <w:rPr>
          <w:rFonts w:ascii="仿宋_GB2312" w:eastAsia="仿宋_GB2312" w:hAnsi="仿宋" w:cs="宋体...萀" w:hint="eastAsia"/>
          <w:kern w:val="0"/>
          <w:sz w:val="24"/>
          <w:szCs w:val="24"/>
        </w:rPr>
        <w:t>如下：</w:t>
      </w:r>
    </w:p>
    <w:p w14:paraId="1EC7D90F" w14:textId="77777777" w:rsidR="00686863" w:rsidRPr="002548BB" w:rsidRDefault="00686863" w:rsidP="000B4114">
      <w:pPr>
        <w:autoSpaceDE w:val="0"/>
        <w:autoSpaceDN w:val="0"/>
        <w:adjustRightInd w:val="0"/>
        <w:spacing w:line="400" w:lineRule="exact"/>
        <w:ind w:firstLineChars="200" w:firstLine="482"/>
        <w:jc w:val="left"/>
        <w:rPr>
          <w:rFonts w:ascii="仿宋_GB2312" w:eastAsia="仿宋_GB2312" w:hAnsi="仿宋" w:cs="宋体...萀"/>
          <w:b/>
          <w:bCs/>
          <w:kern w:val="0"/>
          <w:sz w:val="24"/>
          <w:szCs w:val="24"/>
        </w:rPr>
      </w:pPr>
      <w:r w:rsidRPr="002548BB">
        <w:rPr>
          <w:rFonts w:ascii="仿宋_GB2312" w:eastAsia="仿宋_GB2312" w:hAnsi="仿宋" w:cs="宋体...萀" w:hint="eastAsia"/>
          <w:b/>
          <w:bCs/>
          <w:kern w:val="0"/>
          <w:sz w:val="24"/>
          <w:szCs w:val="24"/>
        </w:rPr>
        <w:t>一、遵循商业道德、杜绝商业舞弊</w:t>
      </w:r>
    </w:p>
    <w:p w14:paraId="73DED88E"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（一）严格遵守《中华人民共和国反不正当竞争法》等相关法律法规，自觉遵守贵方有关合</w:t>
      </w:r>
      <w:proofErr w:type="gramStart"/>
      <w:r w:rsidRPr="002548BB">
        <w:rPr>
          <w:rFonts w:ascii="仿宋_GB2312" w:eastAsia="仿宋_GB2312" w:hAnsi="仿宋" w:cs="宋体...萀" w:hint="eastAsia"/>
          <w:kern w:val="0"/>
          <w:sz w:val="24"/>
          <w:szCs w:val="24"/>
        </w:rPr>
        <w:t>规</w:t>
      </w:r>
      <w:proofErr w:type="gramEnd"/>
      <w:r w:rsidRPr="002548BB">
        <w:rPr>
          <w:rFonts w:ascii="仿宋_GB2312" w:eastAsia="仿宋_GB2312" w:hAnsi="仿宋" w:cs="宋体...萀" w:hint="eastAsia"/>
          <w:kern w:val="0"/>
          <w:sz w:val="24"/>
          <w:szCs w:val="24"/>
        </w:rPr>
        <w:t>与</w:t>
      </w:r>
      <w:proofErr w:type="gramStart"/>
      <w:r w:rsidRPr="002548BB">
        <w:rPr>
          <w:rFonts w:ascii="仿宋_GB2312" w:eastAsia="仿宋_GB2312" w:hAnsi="仿宋" w:cs="宋体...萀" w:hint="eastAsia"/>
          <w:kern w:val="0"/>
          <w:sz w:val="24"/>
          <w:szCs w:val="24"/>
        </w:rPr>
        <w:t>廉洁合作</w:t>
      </w:r>
      <w:proofErr w:type="gramEnd"/>
      <w:r w:rsidRPr="002548BB">
        <w:rPr>
          <w:rFonts w:ascii="仿宋_GB2312" w:eastAsia="仿宋_GB2312" w:hAnsi="仿宋" w:cs="宋体...萀" w:hint="eastAsia"/>
          <w:kern w:val="0"/>
          <w:sz w:val="24"/>
          <w:szCs w:val="24"/>
        </w:rPr>
        <w:t>要求，主动接受相关部门的监督，坚决杜绝商业贿赂、利益输送等违法犯罪行为。</w:t>
      </w:r>
    </w:p>
    <w:p w14:paraId="4726C40F"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（二）自我约束、自我管理，守合同、重信用，不参与</w:t>
      </w:r>
      <w:proofErr w:type="gramStart"/>
      <w:r w:rsidRPr="002548BB">
        <w:rPr>
          <w:rFonts w:ascii="仿宋_GB2312" w:eastAsia="仿宋_GB2312" w:hAnsi="仿宋" w:cs="宋体...萀" w:hint="eastAsia"/>
          <w:kern w:val="0"/>
          <w:sz w:val="24"/>
          <w:szCs w:val="24"/>
        </w:rPr>
        <w:t>围标串标</w:t>
      </w:r>
      <w:proofErr w:type="gramEnd"/>
      <w:r w:rsidRPr="002548BB">
        <w:rPr>
          <w:rFonts w:ascii="仿宋_GB2312" w:eastAsia="仿宋_GB2312" w:hAnsi="仿宋" w:cs="宋体...萀" w:hint="eastAsia"/>
          <w:kern w:val="0"/>
          <w:sz w:val="24"/>
          <w:szCs w:val="24"/>
        </w:rPr>
        <w:t>、弄虚作假、骗取中标、干扰评标、违约毁约等违法行为。</w:t>
      </w:r>
    </w:p>
    <w:p w14:paraId="353C52AF"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三）我公司提交的单位基本信息、包括但不限于项目负责人、技术负责人、从业资质和资格、业绩、财务状况、信誉等所有资料，均合法、真实、准确、有效，无任何伪造、虚假情形，并对所提供资料的真实性负责。</w:t>
      </w:r>
    </w:p>
    <w:p w14:paraId="663CD83E"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四）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4740A61A"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（五）未经贵方同意，不为贵方人员提供专职或兼职的工作岗位或向贵方人员发放各种形式的薪酬、奖金、分红、回佣。</w:t>
      </w:r>
    </w:p>
    <w:p w14:paraId="16311CA6"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（六）不为贵方及贵方人员及其配偶、子女及其配偶和其他特定关系人（包括但不限于其他近亲属，下同）谋取不正当利益。</w:t>
      </w:r>
    </w:p>
    <w:p w14:paraId="7524C0AD"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（七）不要求贵方人员为我方违规或越权开展相关工作，不向贵方人员直接或间接打听、询问办理业务过程中涉及贵方保密的信息。</w:t>
      </w:r>
    </w:p>
    <w:p w14:paraId="1E00ABC7"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（八）未经书面同意，不向任何新闻媒体、第三人披露有关海航航空技术有限公司及关联单位的人员关于商业道德方面的评价、信息，也不披露</w:t>
      </w:r>
      <w:proofErr w:type="gramStart"/>
      <w:r w:rsidRPr="002548BB">
        <w:rPr>
          <w:rFonts w:ascii="仿宋_GB2312" w:eastAsia="仿宋_GB2312" w:hAnsi="仿宋" w:cs="宋体...萀" w:hint="eastAsia"/>
          <w:kern w:val="0"/>
          <w:sz w:val="24"/>
          <w:szCs w:val="24"/>
        </w:rPr>
        <w:t>本承诺</w:t>
      </w:r>
      <w:proofErr w:type="gramEnd"/>
      <w:r w:rsidRPr="002548BB">
        <w:rPr>
          <w:rFonts w:ascii="仿宋_GB2312" w:eastAsia="仿宋_GB2312" w:hAnsi="仿宋" w:cs="宋体...萀" w:hint="eastAsia"/>
          <w:kern w:val="0"/>
          <w:sz w:val="24"/>
          <w:szCs w:val="24"/>
        </w:rPr>
        <w:t>书内容及贵我双方具体商业合作的内容；有义务保护贵方</w:t>
      </w:r>
      <w:proofErr w:type="gramStart"/>
      <w:r w:rsidRPr="002548BB">
        <w:rPr>
          <w:rFonts w:ascii="仿宋_GB2312" w:eastAsia="仿宋_GB2312" w:hAnsi="仿宋" w:cs="宋体...萀" w:hint="eastAsia"/>
          <w:kern w:val="0"/>
          <w:sz w:val="24"/>
          <w:szCs w:val="24"/>
        </w:rPr>
        <w:t>所有商密信息</w:t>
      </w:r>
      <w:proofErr w:type="gramEnd"/>
      <w:r w:rsidRPr="002548BB">
        <w:rPr>
          <w:rFonts w:ascii="仿宋_GB2312" w:eastAsia="仿宋_GB2312" w:hAnsi="仿宋" w:cs="宋体...萀" w:hint="eastAsia"/>
          <w:kern w:val="0"/>
          <w:sz w:val="24"/>
          <w:szCs w:val="24"/>
        </w:rPr>
        <w:t>。</w:t>
      </w:r>
    </w:p>
    <w:p w14:paraId="1ACABFBF" w14:textId="6153139C"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（九）不做出</w:t>
      </w:r>
      <w:r w:rsidR="000579DD" w:rsidRPr="002548BB">
        <w:rPr>
          <w:rFonts w:ascii="仿宋_GB2312" w:eastAsia="仿宋_GB2312" w:hAnsi="仿宋" w:cs="宋体...萀" w:hint="eastAsia"/>
          <w:kern w:val="0"/>
          <w:sz w:val="24"/>
          <w:szCs w:val="24"/>
        </w:rPr>
        <w:t>其他</w:t>
      </w:r>
      <w:r w:rsidRPr="002548BB">
        <w:rPr>
          <w:rFonts w:ascii="仿宋_GB2312" w:eastAsia="仿宋_GB2312" w:hAnsi="仿宋" w:cs="宋体...萀" w:hint="eastAsia"/>
          <w:kern w:val="0"/>
          <w:sz w:val="24"/>
          <w:szCs w:val="24"/>
        </w:rPr>
        <w:t>任何违反相关法律法规、规章、中国共产党纪律规定等行为。</w:t>
      </w:r>
    </w:p>
    <w:p w14:paraId="6F2ABCAE" w14:textId="77777777" w:rsidR="00686863" w:rsidRPr="002548BB" w:rsidRDefault="00686863" w:rsidP="000B4114">
      <w:pPr>
        <w:autoSpaceDE w:val="0"/>
        <w:autoSpaceDN w:val="0"/>
        <w:adjustRightInd w:val="0"/>
        <w:spacing w:line="400" w:lineRule="exact"/>
        <w:ind w:firstLineChars="200" w:firstLine="482"/>
        <w:jc w:val="left"/>
        <w:rPr>
          <w:rFonts w:ascii="仿宋_GB2312" w:eastAsia="仿宋_GB2312" w:hAnsi="仿宋" w:cs="宋体...萀"/>
          <w:b/>
          <w:bCs/>
          <w:kern w:val="0"/>
          <w:sz w:val="24"/>
          <w:szCs w:val="24"/>
        </w:rPr>
      </w:pPr>
      <w:r w:rsidRPr="002548BB">
        <w:rPr>
          <w:rFonts w:ascii="仿宋_GB2312" w:eastAsia="仿宋_GB2312" w:hAnsi="仿宋" w:cs="宋体...萀" w:hint="eastAsia"/>
          <w:b/>
          <w:bCs/>
          <w:kern w:val="0"/>
          <w:sz w:val="24"/>
          <w:szCs w:val="24"/>
        </w:rPr>
        <w:t>二、处理方式</w:t>
      </w:r>
    </w:p>
    <w:p w14:paraId="55954530"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（一）贵方及其人员如有违法、违规、违纪等不当行为的，我方承诺及时向贵方的监督部门进行投诉或举报。</w:t>
      </w:r>
    </w:p>
    <w:p w14:paraId="5A8C2484"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（二）我方及我方人员、我方利益相关方如有违反</w:t>
      </w:r>
      <w:proofErr w:type="gramStart"/>
      <w:r w:rsidRPr="002548BB">
        <w:rPr>
          <w:rFonts w:ascii="仿宋_GB2312" w:eastAsia="仿宋_GB2312" w:hAnsi="仿宋" w:cs="宋体...萀" w:hint="eastAsia"/>
          <w:kern w:val="0"/>
          <w:sz w:val="24"/>
          <w:szCs w:val="24"/>
        </w:rPr>
        <w:t>本承诺</w:t>
      </w:r>
      <w:proofErr w:type="gramEnd"/>
      <w:r w:rsidRPr="002548BB">
        <w:rPr>
          <w:rFonts w:ascii="仿宋_GB2312" w:eastAsia="仿宋_GB2312" w:hAnsi="仿宋" w:cs="宋体...萀" w:hint="eastAsia"/>
          <w:kern w:val="0"/>
          <w:sz w:val="24"/>
          <w:szCs w:val="24"/>
        </w:rPr>
        <w:t>书任</w:t>
      </w:r>
      <w:proofErr w:type="gramStart"/>
      <w:r w:rsidRPr="002548BB">
        <w:rPr>
          <w:rFonts w:ascii="仿宋_GB2312" w:eastAsia="仿宋_GB2312" w:hAnsi="仿宋" w:cs="宋体...萀" w:hint="eastAsia"/>
          <w:kern w:val="0"/>
          <w:sz w:val="24"/>
          <w:szCs w:val="24"/>
        </w:rPr>
        <w:t>一</w:t>
      </w:r>
      <w:proofErr w:type="gramEnd"/>
      <w:r w:rsidRPr="002548BB">
        <w:rPr>
          <w:rFonts w:ascii="仿宋_GB2312" w:eastAsia="仿宋_GB2312" w:hAnsi="仿宋" w:cs="宋体...萀" w:hint="eastAsia"/>
          <w:kern w:val="0"/>
          <w:sz w:val="24"/>
          <w:szCs w:val="24"/>
        </w:rPr>
        <w:t>承诺内容的行为，贵方可向我方进行反映、投诉以及举报，并有权依据具体情节对我方采取相关措施，包</w:t>
      </w:r>
      <w:r w:rsidRPr="002548BB">
        <w:rPr>
          <w:rFonts w:ascii="仿宋_GB2312" w:eastAsia="仿宋_GB2312" w:hAnsi="仿宋" w:cs="宋体...萀" w:hint="eastAsia"/>
          <w:kern w:val="0"/>
          <w:sz w:val="24"/>
          <w:szCs w:val="24"/>
        </w:rPr>
        <w:lastRenderedPageBreak/>
        <w:t>括但不限于：将我方及利益相关方列入贵方黑名单、给予我方及利益相关方禁入限制、终止贵方与我方及利益相关</w:t>
      </w:r>
      <w:proofErr w:type="gramStart"/>
      <w:r w:rsidRPr="002548BB">
        <w:rPr>
          <w:rFonts w:ascii="仿宋_GB2312" w:eastAsia="仿宋_GB2312" w:hAnsi="仿宋" w:cs="宋体...萀" w:hint="eastAsia"/>
          <w:kern w:val="0"/>
          <w:sz w:val="24"/>
          <w:szCs w:val="24"/>
        </w:rPr>
        <w:t>方业务</w:t>
      </w:r>
      <w:proofErr w:type="gramEnd"/>
      <w:r w:rsidRPr="002548BB">
        <w:rPr>
          <w:rFonts w:ascii="仿宋_GB2312" w:eastAsia="仿宋_GB2312" w:hAnsi="仿宋" w:cs="宋体...萀" w:hint="eastAsia"/>
          <w:kern w:val="0"/>
          <w:sz w:val="24"/>
          <w:szCs w:val="24"/>
        </w:rPr>
        <w:t>合作关系、暂停支付相关合作款项、解除</w:t>
      </w:r>
      <w:proofErr w:type="gramStart"/>
      <w:r w:rsidRPr="002548BB">
        <w:rPr>
          <w:rFonts w:ascii="仿宋_GB2312" w:eastAsia="仿宋_GB2312" w:hAnsi="仿宋" w:cs="宋体...萀" w:hint="eastAsia"/>
          <w:kern w:val="0"/>
          <w:sz w:val="24"/>
          <w:szCs w:val="24"/>
        </w:rPr>
        <w:t>本承诺</w:t>
      </w:r>
      <w:proofErr w:type="gramEnd"/>
      <w:r w:rsidRPr="002548BB">
        <w:rPr>
          <w:rFonts w:ascii="仿宋_GB2312" w:eastAsia="仿宋_GB2312" w:hAnsi="仿宋" w:cs="宋体...萀" w:hint="eastAsia"/>
          <w:kern w:val="0"/>
          <w:sz w:val="24"/>
          <w:szCs w:val="24"/>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4D61D33D" w14:textId="77777777" w:rsidR="00686863" w:rsidRPr="002548BB" w:rsidRDefault="00686863" w:rsidP="000B4114">
      <w:pPr>
        <w:autoSpaceDE w:val="0"/>
        <w:autoSpaceDN w:val="0"/>
        <w:adjustRightInd w:val="0"/>
        <w:spacing w:line="400" w:lineRule="exact"/>
        <w:ind w:firstLineChars="200" w:firstLine="482"/>
        <w:jc w:val="left"/>
        <w:rPr>
          <w:rFonts w:ascii="仿宋_GB2312" w:eastAsia="仿宋_GB2312" w:hAnsi="仿宋" w:cs="宋体...萀"/>
          <w:b/>
          <w:bCs/>
          <w:kern w:val="0"/>
          <w:sz w:val="24"/>
          <w:szCs w:val="24"/>
        </w:rPr>
      </w:pPr>
      <w:r w:rsidRPr="002548BB">
        <w:rPr>
          <w:rFonts w:ascii="仿宋_GB2312" w:eastAsia="仿宋_GB2312" w:hAnsi="仿宋" w:cs="宋体...萀" w:hint="eastAsia"/>
          <w:b/>
          <w:bCs/>
          <w:kern w:val="0"/>
          <w:sz w:val="24"/>
          <w:szCs w:val="24"/>
        </w:rPr>
        <w:t>三、监督部门合</w:t>
      </w:r>
      <w:proofErr w:type="gramStart"/>
      <w:r w:rsidRPr="002548BB">
        <w:rPr>
          <w:rFonts w:ascii="仿宋_GB2312" w:eastAsia="仿宋_GB2312" w:hAnsi="仿宋" w:cs="宋体...萀" w:hint="eastAsia"/>
          <w:b/>
          <w:bCs/>
          <w:kern w:val="0"/>
          <w:sz w:val="24"/>
          <w:szCs w:val="24"/>
        </w:rPr>
        <w:t>规</w:t>
      </w:r>
      <w:proofErr w:type="gramEnd"/>
      <w:r w:rsidRPr="002548BB">
        <w:rPr>
          <w:rFonts w:ascii="仿宋_GB2312" w:eastAsia="仿宋_GB2312" w:hAnsi="仿宋" w:cs="宋体...萀" w:hint="eastAsia"/>
          <w:b/>
          <w:bCs/>
          <w:kern w:val="0"/>
          <w:sz w:val="24"/>
          <w:szCs w:val="24"/>
        </w:rPr>
        <w:t xml:space="preserve">举报渠道 </w:t>
      </w:r>
    </w:p>
    <w:p w14:paraId="3CF1AB98"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（一）贵方举报渠道</w:t>
      </w:r>
    </w:p>
    <w:p w14:paraId="1E50B74B"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举报邮箱：</w:t>
      </w:r>
      <w:r w:rsidRPr="002548BB">
        <w:rPr>
          <w:rFonts w:ascii="仿宋_GB2312" w:eastAsia="仿宋_GB2312" w:hAnsi="仿宋" w:cs="宋体...萀" w:hint="eastAsia"/>
          <w:kern w:val="0"/>
          <w:sz w:val="24"/>
          <w:szCs w:val="24"/>
          <w:u w:val="single"/>
        </w:rPr>
        <w:t xml:space="preserve">                     </w:t>
      </w:r>
    </w:p>
    <w:p w14:paraId="19948041"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举报电话：</w:t>
      </w:r>
      <w:r w:rsidRPr="002548BB">
        <w:rPr>
          <w:rFonts w:ascii="仿宋_GB2312" w:eastAsia="仿宋_GB2312" w:hAnsi="仿宋" w:cs="宋体...萀" w:hint="eastAsia"/>
          <w:kern w:val="0"/>
          <w:sz w:val="24"/>
          <w:szCs w:val="24"/>
          <w:u w:val="single"/>
        </w:rPr>
        <w:t xml:space="preserve">                     </w:t>
      </w:r>
    </w:p>
    <w:p w14:paraId="71090671" w14:textId="77777777" w:rsidR="00686863" w:rsidRPr="002548BB" w:rsidRDefault="00686863" w:rsidP="000B4114">
      <w:pPr>
        <w:autoSpaceDE w:val="0"/>
        <w:autoSpaceDN w:val="0"/>
        <w:adjustRightInd w:val="0"/>
        <w:spacing w:line="400" w:lineRule="exact"/>
        <w:ind w:firstLineChars="200" w:firstLine="48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（二）我方举报渠道</w:t>
      </w:r>
    </w:p>
    <w:p w14:paraId="02490C2C"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集团审计监察部</w:t>
      </w:r>
    </w:p>
    <w:p w14:paraId="4764B5D9"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举报邮箱：fdjtjb@hexiefangda.com</w:t>
      </w:r>
    </w:p>
    <w:p w14:paraId="7DA112B5" w14:textId="77777777" w:rsidR="00686863" w:rsidRPr="002548BB" w:rsidRDefault="00686863" w:rsidP="000B4114">
      <w:pPr>
        <w:autoSpaceDE w:val="0"/>
        <w:autoSpaceDN w:val="0"/>
        <w:adjustRightInd w:val="0"/>
        <w:spacing w:afterLines="50" w:after="156"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 xml:space="preserve">举报电话：18612291217 </w:t>
      </w:r>
    </w:p>
    <w:p w14:paraId="68E95021"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航空集团审计监察部</w:t>
      </w:r>
    </w:p>
    <w:p w14:paraId="59B40350"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举报邮箱：hkjtsjjcb@hnair.com</w:t>
      </w:r>
    </w:p>
    <w:p w14:paraId="69F00188"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举报电话：0898-68877330</w:t>
      </w:r>
    </w:p>
    <w:p w14:paraId="3777A6B5" w14:textId="77777777" w:rsidR="00686863" w:rsidRPr="002548BB" w:rsidRDefault="00686863" w:rsidP="000B4114">
      <w:pPr>
        <w:autoSpaceDE w:val="0"/>
        <w:autoSpaceDN w:val="0"/>
        <w:adjustRightInd w:val="0"/>
        <w:spacing w:afterLines="50" w:after="156" w:line="400" w:lineRule="exact"/>
        <w:ind w:firstLineChars="500" w:firstLine="1200"/>
        <w:jc w:val="left"/>
        <w:rPr>
          <w:rFonts w:ascii="仿宋_GB2312" w:eastAsia="仿宋_GB2312" w:hAnsi="仿宋" w:cs="宋体...萀"/>
          <w:kern w:val="0"/>
          <w:sz w:val="24"/>
          <w:szCs w:val="24"/>
        </w:rPr>
      </w:pPr>
      <w:proofErr w:type="gramStart"/>
      <w:r w:rsidRPr="002548BB">
        <w:rPr>
          <w:rFonts w:ascii="仿宋_GB2312" w:eastAsia="仿宋_GB2312" w:hAnsi="仿宋" w:cs="宋体...萀" w:hint="eastAsia"/>
          <w:kern w:val="0"/>
          <w:sz w:val="24"/>
          <w:szCs w:val="24"/>
        </w:rPr>
        <w:t>微信公众号</w:t>
      </w:r>
      <w:proofErr w:type="gramEnd"/>
      <w:r w:rsidRPr="002548BB">
        <w:rPr>
          <w:rFonts w:ascii="仿宋_GB2312" w:eastAsia="仿宋_GB2312" w:hAnsi="仿宋" w:cs="宋体...萀" w:hint="eastAsia"/>
          <w:kern w:val="0"/>
          <w:sz w:val="24"/>
          <w:szCs w:val="24"/>
        </w:rPr>
        <w:t>：风清海航</w:t>
      </w:r>
    </w:p>
    <w:p w14:paraId="23386E3D"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海</w:t>
      </w:r>
      <w:proofErr w:type="gramStart"/>
      <w:r w:rsidRPr="002548BB">
        <w:rPr>
          <w:rFonts w:ascii="仿宋_GB2312" w:eastAsia="仿宋_GB2312" w:hAnsi="仿宋" w:cs="宋体...萀" w:hint="eastAsia"/>
          <w:kern w:val="0"/>
          <w:sz w:val="24"/>
          <w:szCs w:val="24"/>
        </w:rPr>
        <w:t>航技术审</w:t>
      </w:r>
      <w:proofErr w:type="gramEnd"/>
      <w:r w:rsidRPr="002548BB">
        <w:rPr>
          <w:rFonts w:ascii="仿宋_GB2312" w:eastAsia="仿宋_GB2312" w:hAnsi="仿宋" w:cs="宋体...萀" w:hint="eastAsia"/>
          <w:kern w:val="0"/>
          <w:sz w:val="24"/>
          <w:szCs w:val="24"/>
        </w:rPr>
        <w:t>监法</w:t>
      </w:r>
      <w:proofErr w:type="gramStart"/>
      <w:r w:rsidRPr="002548BB">
        <w:rPr>
          <w:rFonts w:ascii="仿宋_GB2312" w:eastAsia="仿宋_GB2312" w:hAnsi="仿宋" w:cs="宋体...萀" w:hint="eastAsia"/>
          <w:kern w:val="0"/>
          <w:sz w:val="24"/>
          <w:szCs w:val="24"/>
        </w:rPr>
        <w:t>务</w:t>
      </w:r>
      <w:proofErr w:type="gramEnd"/>
      <w:r w:rsidRPr="002548BB">
        <w:rPr>
          <w:rFonts w:ascii="仿宋_GB2312" w:eastAsia="仿宋_GB2312" w:hAnsi="仿宋" w:cs="宋体...萀" w:hint="eastAsia"/>
          <w:kern w:val="0"/>
          <w:sz w:val="24"/>
          <w:szCs w:val="24"/>
        </w:rPr>
        <w:t>部</w:t>
      </w:r>
    </w:p>
    <w:p w14:paraId="46E9E3F7"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举报邮箱：hhjssjfwb@hnair.com</w:t>
      </w:r>
    </w:p>
    <w:p w14:paraId="15DB515A" w14:textId="77777777" w:rsidR="00686863" w:rsidRPr="002548BB" w:rsidRDefault="00686863" w:rsidP="000B4114">
      <w:pPr>
        <w:autoSpaceDE w:val="0"/>
        <w:autoSpaceDN w:val="0"/>
        <w:adjustRightInd w:val="0"/>
        <w:spacing w:line="400" w:lineRule="exact"/>
        <w:ind w:firstLineChars="500" w:firstLine="12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举报电话：0898-31931110</w:t>
      </w:r>
    </w:p>
    <w:p w14:paraId="19CC9C46" w14:textId="77777777" w:rsidR="00686863" w:rsidRPr="002548BB" w:rsidRDefault="00686863" w:rsidP="000B4114">
      <w:pPr>
        <w:autoSpaceDE w:val="0"/>
        <w:autoSpaceDN w:val="0"/>
        <w:adjustRightInd w:val="0"/>
        <w:spacing w:line="400" w:lineRule="exact"/>
        <w:ind w:firstLineChars="300" w:firstLine="720"/>
        <w:jc w:val="left"/>
        <w:rPr>
          <w:rFonts w:ascii="仿宋_GB2312" w:eastAsia="仿宋_GB2312" w:hAnsi="仿宋" w:cs="宋体...萀"/>
          <w:kern w:val="0"/>
          <w:sz w:val="24"/>
          <w:szCs w:val="24"/>
        </w:rPr>
      </w:pPr>
    </w:p>
    <w:p w14:paraId="5993F435" w14:textId="77777777" w:rsidR="00686863" w:rsidRPr="002548BB" w:rsidRDefault="00686863" w:rsidP="000B4114">
      <w:pPr>
        <w:autoSpaceDE w:val="0"/>
        <w:autoSpaceDN w:val="0"/>
        <w:adjustRightInd w:val="0"/>
        <w:spacing w:line="400" w:lineRule="exact"/>
        <w:ind w:firstLineChars="300" w:firstLine="720"/>
        <w:jc w:val="left"/>
        <w:rPr>
          <w:rFonts w:ascii="仿宋_GB2312" w:eastAsia="仿宋_GB2312" w:hAnsi="仿宋" w:cs="宋体...萀"/>
          <w:kern w:val="0"/>
          <w:sz w:val="24"/>
          <w:szCs w:val="24"/>
        </w:rPr>
      </w:pPr>
    </w:p>
    <w:p w14:paraId="1C0C79BC" w14:textId="77777777" w:rsidR="00686863" w:rsidRPr="002548BB" w:rsidRDefault="00686863" w:rsidP="000B4114">
      <w:pPr>
        <w:autoSpaceDE w:val="0"/>
        <w:autoSpaceDN w:val="0"/>
        <w:adjustRightInd w:val="0"/>
        <w:spacing w:line="400" w:lineRule="exact"/>
        <w:ind w:firstLineChars="1500" w:firstLine="3600"/>
        <w:jc w:val="left"/>
        <w:rPr>
          <w:rFonts w:ascii="仿宋_GB2312" w:eastAsia="仿宋_GB2312" w:hAnsi="仿宋" w:cs="宋体...萀"/>
          <w:kern w:val="0"/>
          <w:sz w:val="24"/>
          <w:szCs w:val="24"/>
        </w:rPr>
      </w:pPr>
      <w:r w:rsidRPr="002548BB">
        <w:rPr>
          <w:rFonts w:ascii="仿宋_GB2312" w:eastAsia="仿宋_GB2312" w:hAnsi="仿宋" w:cs="宋体...萀" w:hint="eastAsia"/>
          <w:kern w:val="0"/>
          <w:sz w:val="24"/>
          <w:szCs w:val="24"/>
        </w:rPr>
        <w:t xml:space="preserve">承诺方（公章）： </w:t>
      </w:r>
    </w:p>
    <w:p w14:paraId="25A6EB07" w14:textId="77777777" w:rsidR="00686863" w:rsidRPr="002548BB" w:rsidRDefault="00686863" w:rsidP="000B4114">
      <w:pPr>
        <w:autoSpaceDE w:val="0"/>
        <w:autoSpaceDN w:val="0"/>
        <w:adjustRightInd w:val="0"/>
        <w:spacing w:line="400" w:lineRule="exact"/>
        <w:ind w:firstLineChars="2300" w:firstLine="5520"/>
        <w:jc w:val="left"/>
        <w:rPr>
          <w:rFonts w:ascii="仿宋_GB2312" w:eastAsia="仿宋_GB2312" w:hAnsi="仿宋" w:cs="宋体...萀"/>
          <w:kern w:val="0"/>
          <w:sz w:val="24"/>
          <w:szCs w:val="24"/>
        </w:rPr>
      </w:pPr>
    </w:p>
    <w:p w14:paraId="0F933B32" w14:textId="77777777" w:rsidR="00686863" w:rsidRPr="002548BB" w:rsidRDefault="00686863" w:rsidP="000B4114">
      <w:pPr>
        <w:spacing w:line="400" w:lineRule="exact"/>
        <w:ind w:firstLineChars="1500" w:firstLine="3600"/>
        <w:rPr>
          <w:rFonts w:ascii="仿宋_GB2312" w:eastAsia="仿宋_GB2312" w:hAnsi="仿宋"/>
          <w:sz w:val="24"/>
          <w:szCs w:val="24"/>
        </w:rPr>
      </w:pPr>
      <w:r w:rsidRPr="002548BB">
        <w:rPr>
          <w:rFonts w:ascii="仿宋_GB2312" w:eastAsia="仿宋_GB2312" w:hAnsi="仿宋" w:cs="宋体...萀" w:hint="eastAsia"/>
          <w:kern w:val="0"/>
          <w:sz w:val="24"/>
          <w:szCs w:val="24"/>
        </w:rPr>
        <w:t>日期：    年  月  日</w:t>
      </w:r>
      <w:bookmarkEnd w:id="3"/>
    </w:p>
    <w:sectPr w:rsidR="00686863" w:rsidRPr="002548BB" w:rsidSect="000B4114">
      <w:pgSz w:w="11906" w:h="16838" w:code="9"/>
      <w:pgMar w:top="1021" w:right="1361" w:bottom="1021"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21368" w14:textId="77777777" w:rsidR="0058122B" w:rsidRDefault="0058122B">
      <w:r>
        <w:separator/>
      </w:r>
    </w:p>
  </w:endnote>
  <w:endnote w:type="continuationSeparator" w:id="0">
    <w:p w14:paraId="0033CFAB" w14:textId="77777777" w:rsidR="0058122B" w:rsidRDefault="00581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宋体...萀">
    <w:altName w:val="宋体"/>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2F61F" w14:textId="77777777" w:rsidR="009C71CF" w:rsidRDefault="009C71C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10</w:t>
    </w:r>
    <w:r>
      <w:rPr>
        <w:rStyle w:val="a6"/>
      </w:rPr>
      <w:fldChar w:fldCharType="end"/>
    </w:r>
  </w:p>
  <w:p w14:paraId="4D78C0A1" w14:textId="77777777" w:rsidR="009C71CF" w:rsidRDefault="009C71C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09F037" w14:textId="32D65610" w:rsidR="00E60D69" w:rsidRDefault="00E60D69">
    <w:pPr>
      <w:pStyle w:val="a4"/>
      <w:jc w:val="center"/>
    </w:pPr>
  </w:p>
  <w:p w14:paraId="53FA8517" w14:textId="77777777" w:rsidR="009C71CF" w:rsidRPr="006634C9" w:rsidRDefault="009C71CF">
    <w:pPr>
      <w:pStyle w:val="a4"/>
      <w:ind w:right="360"/>
      <w:jc w:val="both"/>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FA6A1" w14:textId="1EE8E668" w:rsidR="00C41D5E" w:rsidRPr="0050014E" w:rsidRDefault="00C41D5E" w:rsidP="00C41D5E">
    <w:pPr>
      <w:pStyle w:val="a4"/>
      <w:ind w:right="360"/>
      <w:jc w:val="both"/>
      <w:rPr>
        <w:rStyle w:val="a6"/>
        <w:color w:val="FF0000"/>
        <w:kern w:val="0"/>
      </w:rPr>
    </w:pPr>
  </w:p>
  <w:p w14:paraId="1E08227E" w14:textId="0A31489B" w:rsidR="00C41D5E" w:rsidRPr="006770DA" w:rsidRDefault="00C41D5E" w:rsidP="00C41D5E">
    <w:pPr>
      <w:pStyle w:val="a4"/>
      <w:ind w:right="360"/>
      <w:jc w:val="both"/>
      <w:rPr>
        <w:rStyle w:val="a6"/>
        <w:rFonts w:ascii="仿宋" w:eastAsia="仿宋" w:hAnsi="仿宋"/>
        <w:kern w:val="0"/>
      </w:rPr>
    </w:pPr>
    <w:r w:rsidRPr="00FC27CD">
      <w:rPr>
        <w:rStyle w:val="a6"/>
        <w:rFonts w:ascii="仿宋" w:eastAsia="仿宋" w:hAnsi="仿宋" w:hint="eastAsia"/>
        <w:kern w:val="0"/>
      </w:rPr>
      <w:t xml:space="preserve">甲方：海航航空技术有限公司                      </w:t>
    </w:r>
    <w:r w:rsidRPr="00FC27CD">
      <w:rPr>
        <w:rStyle w:val="a6"/>
        <w:rFonts w:ascii="仿宋" w:eastAsia="仿宋" w:hAnsi="仿宋"/>
        <w:kern w:val="0"/>
      </w:rPr>
      <w:t xml:space="preserve"> </w:t>
    </w:r>
    <w:r w:rsidR="00746525" w:rsidRPr="00FC27CD">
      <w:rPr>
        <w:rStyle w:val="a6"/>
        <w:rFonts w:ascii="仿宋" w:eastAsia="仿宋" w:hAnsi="仿宋"/>
        <w:kern w:val="0"/>
      </w:rPr>
      <w:t xml:space="preserve">    </w:t>
    </w:r>
    <w:r w:rsidR="006770DA" w:rsidRPr="00FC27CD">
      <w:rPr>
        <w:rStyle w:val="a6"/>
        <w:rFonts w:ascii="仿宋" w:eastAsia="仿宋" w:hAnsi="仿宋" w:hint="eastAsia"/>
        <w:kern w:val="0"/>
      </w:rPr>
      <w:t>乙方 ：</w:t>
    </w:r>
    <w:r w:rsidR="006770DA" w:rsidRPr="006770DA">
      <w:rPr>
        <w:rStyle w:val="a6"/>
        <w:rFonts w:ascii="仿宋" w:eastAsia="仿宋" w:hAnsi="仿宋" w:hint="eastAsia"/>
        <w:kern w:val="0"/>
      </w:rPr>
      <w:t>北京丰荣航空科技股份有限公司</w:t>
    </w:r>
    <w:r w:rsidR="00746525" w:rsidRPr="006770DA">
      <w:rPr>
        <w:rStyle w:val="a6"/>
        <w:rFonts w:ascii="仿宋" w:eastAsia="仿宋" w:hAnsi="仿宋"/>
        <w:kern w:val="0"/>
      </w:rPr>
      <w:t xml:space="preserve">  </w:t>
    </w:r>
  </w:p>
  <w:p w14:paraId="0A4D8A52" w14:textId="77777777" w:rsidR="009C71CF" w:rsidRPr="006770DA" w:rsidRDefault="009C71CF" w:rsidP="008D60C0">
    <w:pPr>
      <w:ind w:firstLineChars="150" w:firstLine="315"/>
      <w:rPr>
        <w:rFonts w:ascii="Arial" w:cs="Arial"/>
      </w:rPr>
    </w:pPr>
  </w:p>
  <w:p w14:paraId="5BC02149" w14:textId="77777777" w:rsidR="009C71CF" w:rsidRPr="003F6D97" w:rsidRDefault="009C71CF" w:rsidP="00A91C64">
    <w:pPr>
      <w:pStyle w:val="a4"/>
      <w:ind w:right="360"/>
      <w:jc w:val="center"/>
    </w:pPr>
    <w:r w:rsidRPr="003F6D97">
      <w:rPr>
        <w:rStyle w:val="a6"/>
        <w:rFonts w:hint="eastAsia"/>
        <w:kern w:val="0"/>
      </w:rPr>
      <w:t>第</w:t>
    </w:r>
    <w:r w:rsidRPr="003F6D97">
      <w:rPr>
        <w:rStyle w:val="a6"/>
        <w:rFonts w:hint="eastAsia"/>
        <w:kern w:val="0"/>
      </w:rPr>
      <w:t xml:space="preserve"> </w:t>
    </w:r>
    <w:r w:rsidRPr="003F6D97">
      <w:rPr>
        <w:rStyle w:val="a6"/>
      </w:rPr>
      <w:fldChar w:fldCharType="begin"/>
    </w:r>
    <w:r w:rsidRPr="003F6D97">
      <w:rPr>
        <w:rStyle w:val="a6"/>
      </w:rPr>
      <w:instrText xml:space="preserve"> PAGE </w:instrText>
    </w:r>
    <w:r w:rsidRPr="003F6D97">
      <w:rPr>
        <w:rStyle w:val="a6"/>
      </w:rPr>
      <w:fldChar w:fldCharType="separate"/>
    </w:r>
    <w:r w:rsidR="0071191A">
      <w:rPr>
        <w:rStyle w:val="a6"/>
        <w:noProof/>
      </w:rPr>
      <w:t>3</w:t>
    </w:r>
    <w:r w:rsidRPr="003F6D97">
      <w:rPr>
        <w:rStyle w:val="a6"/>
      </w:rPr>
      <w:fldChar w:fldCharType="end"/>
    </w:r>
    <w:r w:rsidRPr="003F6D97">
      <w:rPr>
        <w:rStyle w:val="a6"/>
        <w:rFonts w:hint="eastAsia"/>
      </w:rPr>
      <w:t xml:space="preserve"> </w:t>
    </w:r>
    <w:r w:rsidRPr="003F6D97">
      <w:rPr>
        <w:rStyle w:val="a6"/>
        <w:rFonts w:hint="eastAsia"/>
        <w:kern w:val="0"/>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8851991"/>
      <w:docPartObj>
        <w:docPartGallery w:val="Page Numbers (Bottom of Page)"/>
        <w:docPartUnique/>
      </w:docPartObj>
    </w:sdtPr>
    <w:sdtEndPr/>
    <w:sdtContent>
      <w:p w14:paraId="00A93239" w14:textId="58597FA9" w:rsidR="00E60D69" w:rsidRDefault="00E60D69">
        <w:pPr>
          <w:pStyle w:val="a4"/>
          <w:jc w:val="center"/>
        </w:pPr>
        <w:r>
          <w:fldChar w:fldCharType="begin"/>
        </w:r>
        <w:r>
          <w:instrText>PAGE   \* MERGEFORMAT</w:instrText>
        </w:r>
        <w:r>
          <w:fldChar w:fldCharType="separate"/>
        </w:r>
        <w:r w:rsidR="007A2BF1" w:rsidRPr="007A2BF1">
          <w:rPr>
            <w:noProof/>
            <w:lang w:val="zh-CN"/>
          </w:rPr>
          <w:t>9</w:t>
        </w:r>
        <w:r>
          <w:fldChar w:fldCharType="end"/>
        </w:r>
      </w:p>
    </w:sdtContent>
  </w:sdt>
  <w:p w14:paraId="75F865DB" w14:textId="77777777" w:rsidR="00E60D69" w:rsidRPr="006634C9" w:rsidRDefault="00E60D69">
    <w:pPr>
      <w:pStyle w:val="a4"/>
      <w:ind w:right="360"/>
      <w:jc w:val="both"/>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76764"/>
      <w:docPartObj>
        <w:docPartGallery w:val="Page Numbers (Bottom of Page)"/>
        <w:docPartUnique/>
      </w:docPartObj>
    </w:sdtPr>
    <w:sdtEndPr/>
    <w:sdtContent>
      <w:p w14:paraId="3658B3F4" w14:textId="5B40B609" w:rsidR="00EB12CA" w:rsidRDefault="00EB12CA">
        <w:pPr>
          <w:pStyle w:val="a4"/>
          <w:jc w:val="center"/>
        </w:pPr>
        <w:r>
          <w:fldChar w:fldCharType="begin"/>
        </w:r>
        <w:r>
          <w:instrText>PAGE   \* MERGEFORMAT</w:instrText>
        </w:r>
        <w:r>
          <w:fldChar w:fldCharType="separate"/>
        </w:r>
        <w:r w:rsidR="007A2BF1" w:rsidRPr="007A2BF1">
          <w:rPr>
            <w:noProof/>
            <w:lang w:val="zh-CN"/>
          </w:rPr>
          <w:t>12</w:t>
        </w:r>
        <w:r>
          <w:fldChar w:fldCharType="end"/>
        </w:r>
      </w:p>
    </w:sdtContent>
  </w:sdt>
  <w:p w14:paraId="03FC65B8" w14:textId="77777777" w:rsidR="00EB12CA" w:rsidRPr="006634C9" w:rsidRDefault="00EB12CA">
    <w:pPr>
      <w:pStyle w:val="a4"/>
      <w:ind w:right="360"/>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BF6740" w14:textId="77777777" w:rsidR="0058122B" w:rsidRDefault="0058122B">
      <w:r>
        <w:separator/>
      </w:r>
    </w:p>
  </w:footnote>
  <w:footnote w:type="continuationSeparator" w:id="0">
    <w:p w14:paraId="1E11A0EA" w14:textId="77777777" w:rsidR="0058122B" w:rsidRDefault="005812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C0A699" w14:textId="534DD35A" w:rsidR="009C71CF" w:rsidRPr="00C41D5E" w:rsidRDefault="009C71CF" w:rsidP="00836A9E">
    <w:pPr>
      <w:ind w:firstLineChars="150" w:firstLine="315"/>
      <w:rPr>
        <w:rFonts w:ascii="楷体_GB2312" w:eastAsia="楷体_GB2312"/>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04C80"/>
    <w:multiLevelType w:val="hybridMultilevel"/>
    <w:tmpl w:val="8A72D09A"/>
    <w:lvl w:ilvl="0" w:tplc="56488C78">
      <w:start w:val="1"/>
      <w:numFmt w:val="decimal"/>
      <w:lvlText w:val="7.%1"/>
      <w:lvlJc w:val="left"/>
      <w:pPr>
        <w:ind w:left="420" w:hanging="420"/>
      </w:pPr>
      <w:rPr>
        <w:rFonts w:ascii="仿宋_GB2312" w:eastAsia="仿宋_GB2312" w:hAnsi="仿宋" w:hint="eastAsia"/>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B5F64B6"/>
    <w:multiLevelType w:val="hybridMultilevel"/>
    <w:tmpl w:val="AB08D9E0"/>
    <w:lvl w:ilvl="0" w:tplc="DD801D70">
      <w:start w:val="1"/>
      <w:numFmt w:val="decimal"/>
      <w:lvlText w:val="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CA55747"/>
    <w:multiLevelType w:val="hybridMultilevel"/>
    <w:tmpl w:val="21226224"/>
    <w:lvl w:ilvl="0" w:tplc="A6EC14BA">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0FC52E1"/>
    <w:multiLevelType w:val="hybridMultilevel"/>
    <w:tmpl w:val="A5D42FDE"/>
    <w:lvl w:ilvl="0" w:tplc="7CFAF1E0">
      <w:start w:val="1"/>
      <w:numFmt w:val="decimal"/>
      <w:lvlText w:val="10.%1"/>
      <w:lvlJc w:val="left"/>
      <w:pPr>
        <w:ind w:left="420"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9754F19"/>
    <w:multiLevelType w:val="multilevel"/>
    <w:tmpl w:val="E0AE0290"/>
    <w:lvl w:ilvl="0">
      <w:start w:val="1"/>
      <w:numFmt w:val="decimal"/>
      <w:lvlText w:val="%1"/>
      <w:lvlJc w:val="left"/>
      <w:pPr>
        <w:ind w:left="425" w:hanging="425"/>
      </w:pPr>
      <w:rPr>
        <w:rFonts w:hint="eastAsia"/>
      </w:rPr>
    </w:lvl>
    <w:lvl w:ilvl="1">
      <w:start w:val="1"/>
      <w:numFmt w:val="decimal"/>
      <w:lvlText w:val="1.%2"/>
      <w:lvlJc w:val="left"/>
      <w:pPr>
        <w:ind w:left="1191" w:hanging="567"/>
      </w:pPr>
      <w:rPr>
        <w:rFonts w:hint="eastAsia"/>
      </w:rPr>
    </w:lvl>
    <w:lvl w:ilvl="2">
      <w:start w:val="1"/>
      <w:numFmt w:val="decimal"/>
      <w:lvlText w:val="%1.%2.%3"/>
      <w:lvlJc w:val="left"/>
      <w:pPr>
        <w:ind w:left="1673" w:hanging="425"/>
      </w:pPr>
      <w:rPr>
        <w:rFonts w:hint="eastAsia"/>
      </w:rPr>
    </w:lvl>
    <w:lvl w:ilvl="3">
      <w:start w:val="1"/>
      <w:numFmt w:val="decimal"/>
      <w:lvlText w:val="%1.%2.%3.%4"/>
      <w:lvlJc w:val="left"/>
      <w:pPr>
        <w:ind w:left="2297" w:hanging="425"/>
      </w:pPr>
      <w:rPr>
        <w:rFonts w:hint="eastAsia"/>
      </w:rPr>
    </w:lvl>
    <w:lvl w:ilvl="4">
      <w:start w:val="1"/>
      <w:numFmt w:val="decimal"/>
      <w:lvlText w:val="%1.%2.%3.%4.%5"/>
      <w:lvlJc w:val="left"/>
      <w:pPr>
        <w:ind w:left="2921" w:hanging="425"/>
      </w:pPr>
      <w:rPr>
        <w:rFonts w:hint="eastAsia"/>
      </w:rPr>
    </w:lvl>
    <w:lvl w:ilvl="5">
      <w:start w:val="1"/>
      <w:numFmt w:val="decimal"/>
      <w:lvlText w:val="%1.%2.%3.%4.%5.%6"/>
      <w:lvlJc w:val="left"/>
      <w:pPr>
        <w:ind w:left="3545" w:hanging="425"/>
      </w:pPr>
      <w:rPr>
        <w:rFonts w:hint="eastAsia"/>
      </w:rPr>
    </w:lvl>
    <w:lvl w:ilvl="6">
      <w:start w:val="1"/>
      <w:numFmt w:val="decimal"/>
      <w:lvlText w:val="%1.%2.%3.%4.%5.%6.%7"/>
      <w:lvlJc w:val="left"/>
      <w:pPr>
        <w:ind w:left="4169" w:hanging="425"/>
      </w:pPr>
      <w:rPr>
        <w:rFonts w:hint="eastAsia"/>
      </w:rPr>
    </w:lvl>
    <w:lvl w:ilvl="7">
      <w:start w:val="1"/>
      <w:numFmt w:val="decimal"/>
      <w:lvlText w:val="%1.%2.%3.%4.%5.%6.%7.%8"/>
      <w:lvlJc w:val="left"/>
      <w:pPr>
        <w:ind w:left="4793" w:hanging="425"/>
      </w:pPr>
      <w:rPr>
        <w:rFonts w:hint="eastAsia"/>
      </w:rPr>
    </w:lvl>
    <w:lvl w:ilvl="8">
      <w:start w:val="1"/>
      <w:numFmt w:val="decimal"/>
      <w:lvlText w:val="%1.%2.%3.%4.%5.%6.%7.%8.%9"/>
      <w:lvlJc w:val="left"/>
      <w:pPr>
        <w:ind w:left="5417" w:hanging="425"/>
      </w:pPr>
      <w:rPr>
        <w:rFonts w:hint="eastAsia"/>
      </w:rPr>
    </w:lvl>
  </w:abstractNum>
  <w:abstractNum w:abstractNumId="5" w15:restartNumberingAfterBreak="0">
    <w:nsid w:val="21F15E51"/>
    <w:multiLevelType w:val="hybridMultilevel"/>
    <w:tmpl w:val="53905180"/>
    <w:lvl w:ilvl="0" w:tplc="66AC6B64">
      <w:start w:val="1"/>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DB5462"/>
    <w:multiLevelType w:val="hybridMultilevel"/>
    <w:tmpl w:val="CB2A7E60"/>
    <w:lvl w:ilvl="0" w:tplc="C8C02AEE">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A1E0AE0"/>
    <w:multiLevelType w:val="hybridMultilevel"/>
    <w:tmpl w:val="0206F208"/>
    <w:lvl w:ilvl="0" w:tplc="6D6C3C36">
      <w:start w:val="1"/>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517FC0"/>
    <w:multiLevelType w:val="hybridMultilevel"/>
    <w:tmpl w:val="756AC462"/>
    <w:lvl w:ilvl="0" w:tplc="7B12EEFA">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FC81778"/>
    <w:multiLevelType w:val="hybridMultilevel"/>
    <w:tmpl w:val="0680B2D4"/>
    <w:lvl w:ilvl="0" w:tplc="EB62AC00">
      <w:start w:val="1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B680A55"/>
    <w:multiLevelType w:val="hybridMultilevel"/>
    <w:tmpl w:val="081ECA4C"/>
    <w:lvl w:ilvl="0" w:tplc="D6CE288E">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D3A6D64"/>
    <w:multiLevelType w:val="hybridMultilevel"/>
    <w:tmpl w:val="BF523226"/>
    <w:lvl w:ilvl="0" w:tplc="65C0E66C">
      <w:start w:val="1"/>
      <w:numFmt w:val="decimal"/>
      <w:lvlText w:val="%11.3.1"/>
      <w:lvlJc w:val="left"/>
      <w:pPr>
        <w:ind w:left="1149" w:hanging="440"/>
      </w:pPr>
      <w:rPr>
        <w:rFonts w:hint="eastAsia"/>
      </w:rPr>
    </w:lvl>
    <w:lvl w:ilvl="1" w:tplc="BA78095E">
      <w:start w:val="1"/>
      <w:numFmt w:val="decimal"/>
      <w:lvlText w:val="11.3.%2"/>
      <w:lvlJc w:val="left"/>
      <w:pPr>
        <w:ind w:left="880" w:hanging="440"/>
      </w:pPr>
      <w:rPr>
        <w:rFonts w:hint="eastAsia"/>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4E4F79CF"/>
    <w:multiLevelType w:val="hybridMultilevel"/>
    <w:tmpl w:val="AAC0FEE2"/>
    <w:lvl w:ilvl="0" w:tplc="A9E2ED38">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B191175"/>
    <w:multiLevelType w:val="hybridMultilevel"/>
    <w:tmpl w:val="05446C6A"/>
    <w:lvl w:ilvl="0" w:tplc="01489A06">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E5773C4"/>
    <w:multiLevelType w:val="multilevel"/>
    <w:tmpl w:val="A5E6D146"/>
    <w:lvl w:ilvl="0">
      <w:start w:val="1"/>
      <w:numFmt w:val="decimal"/>
      <w:lvlText w:val="11.%1"/>
      <w:lvlJc w:val="left"/>
      <w:pPr>
        <w:ind w:left="851" w:hanging="567"/>
      </w:pPr>
      <w:rPr>
        <w:rFonts w:hint="eastAsia"/>
        <w: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5F7B3907"/>
    <w:multiLevelType w:val="multilevel"/>
    <w:tmpl w:val="A5E6D146"/>
    <w:lvl w:ilvl="0">
      <w:start w:val="1"/>
      <w:numFmt w:val="decimal"/>
      <w:lvlText w:val="11.%1"/>
      <w:lvlJc w:val="left"/>
      <w:pPr>
        <w:ind w:left="851" w:hanging="567"/>
      </w:pPr>
      <w:rPr>
        <w:rFonts w:hint="eastAsia"/>
        <w: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608937EF"/>
    <w:multiLevelType w:val="multilevel"/>
    <w:tmpl w:val="79CC0E66"/>
    <w:lvl w:ilvl="0">
      <w:start w:val="1"/>
      <w:numFmt w:val="decimal"/>
      <w:lvlText w:val="11.%1"/>
      <w:lvlJc w:val="left"/>
      <w:pPr>
        <w:ind w:left="420" w:hanging="420"/>
      </w:pPr>
      <w:rPr>
        <w:rFonts w:hint="eastAsia"/>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14A1483"/>
    <w:multiLevelType w:val="multilevel"/>
    <w:tmpl w:val="A5E6D146"/>
    <w:lvl w:ilvl="0">
      <w:start w:val="1"/>
      <w:numFmt w:val="decimal"/>
      <w:lvlText w:val="11.%1"/>
      <w:lvlJc w:val="left"/>
      <w:pPr>
        <w:ind w:left="851" w:hanging="567"/>
      </w:pPr>
      <w:rPr>
        <w:rFonts w:hint="eastAsia"/>
        <w:strike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63590AA0"/>
    <w:multiLevelType w:val="hybridMultilevel"/>
    <w:tmpl w:val="BA6E8376"/>
    <w:lvl w:ilvl="0" w:tplc="3296EC24">
      <w:start w:val="1"/>
      <w:numFmt w:val="decimal"/>
      <w:lvlText w:val="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E764047"/>
    <w:multiLevelType w:val="multilevel"/>
    <w:tmpl w:val="F438986A"/>
    <w:lvl w:ilvl="0">
      <w:start w:val="1"/>
      <w:numFmt w:val="decimal"/>
      <w:lvlText w:val="2.%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4"/>
  </w:num>
  <w:num w:numId="2">
    <w:abstractNumId w:val="19"/>
  </w:num>
  <w:num w:numId="3">
    <w:abstractNumId w:val="18"/>
  </w:num>
  <w:num w:numId="4">
    <w:abstractNumId w:val="6"/>
  </w:num>
  <w:num w:numId="5">
    <w:abstractNumId w:val="2"/>
  </w:num>
  <w:num w:numId="6">
    <w:abstractNumId w:val="8"/>
  </w:num>
  <w:num w:numId="7">
    <w:abstractNumId w:val="0"/>
  </w:num>
  <w:num w:numId="8">
    <w:abstractNumId w:val="12"/>
  </w:num>
  <w:num w:numId="9">
    <w:abstractNumId w:val="1"/>
  </w:num>
  <w:num w:numId="10">
    <w:abstractNumId w:val="9"/>
  </w:num>
  <w:num w:numId="11">
    <w:abstractNumId w:val="17"/>
  </w:num>
  <w:num w:numId="12">
    <w:abstractNumId w:val="13"/>
  </w:num>
  <w:num w:numId="13">
    <w:abstractNumId w:val="10"/>
  </w:num>
  <w:num w:numId="14">
    <w:abstractNumId w:val="7"/>
  </w:num>
  <w:num w:numId="15">
    <w:abstractNumId w:val="5"/>
  </w:num>
  <w:num w:numId="16">
    <w:abstractNumId w:val="3"/>
  </w:num>
  <w:num w:numId="17">
    <w:abstractNumId w:val="11"/>
  </w:num>
  <w:num w:numId="18">
    <w:abstractNumId w:val="16"/>
  </w:num>
  <w:num w:numId="19">
    <w:abstractNumId w:val="14"/>
  </w:num>
  <w:num w:numId="20">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F66"/>
    <w:rsid w:val="0000222D"/>
    <w:rsid w:val="000054D7"/>
    <w:rsid w:val="00005592"/>
    <w:rsid w:val="000058CF"/>
    <w:rsid w:val="00005D05"/>
    <w:rsid w:val="00006D3D"/>
    <w:rsid w:val="000077FF"/>
    <w:rsid w:val="0001061A"/>
    <w:rsid w:val="00015EE3"/>
    <w:rsid w:val="00020598"/>
    <w:rsid w:val="00022E8F"/>
    <w:rsid w:val="0002587F"/>
    <w:rsid w:val="000258FC"/>
    <w:rsid w:val="00026BCB"/>
    <w:rsid w:val="00027FE1"/>
    <w:rsid w:val="0003262A"/>
    <w:rsid w:val="00035966"/>
    <w:rsid w:val="000400B7"/>
    <w:rsid w:val="0004590C"/>
    <w:rsid w:val="000472AD"/>
    <w:rsid w:val="00047533"/>
    <w:rsid w:val="00050B3A"/>
    <w:rsid w:val="00051D3D"/>
    <w:rsid w:val="000526F5"/>
    <w:rsid w:val="000530E3"/>
    <w:rsid w:val="00054EEA"/>
    <w:rsid w:val="00055B10"/>
    <w:rsid w:val="00055E00"/>
    <w:rsid w:val="000565C5"/>
    <w:rsid w:val="000579DD"/>
    <w:rsid w:val="00060305"/>
    <w:rsid w:val="00060CD3"/>
    <w:rsid w:val="00060F13"/>
    <w:rsid w:val="0006132E"/>
    <w:rsid w:val="000661C6"/>
    <w:rsid w:val="000712BC"/>
    <w:rsid w:val="000749D9"/>
    <w:rsid w:val="00074A80"/>
    <w:rsid w:val="00075EF8"/>
    <w:rsid w:val="00077517"/>
    <w:rsid w:val="0007781B"/>
    <w:rsid w:val="00081ED2"/>
    <w:rsid w:val="00081FF2"/>
    <w:rsid w:val="00084552"/>
    <w:rsid w:val="00084F08"/>
    <w:rsid w:val="0008729E"/>
    <w:rsid w:val="0008746C"/>
    <w:rsid w:val="00087991"/>
    <w:rsid w:val="00091C29"/>
    <w:rsid w:val="00092D07"/>
    <w:rsid w:val="00097434"/>
    <w:rsid w:val="000A0849"/>
    <w:rsid w:val="000A26D6"/>
    <w:rsid w:val="000A36F7"/>
    <w:rsid w:val="000A5E38"/>
    <w:rsid w:val="000B024D"/>
    <w:rsid w:val="000B0CA2"/>
    <w:rsid w:val="000B1EAF"/>
    <w:rsid w:val="000B2DBA"/>
    <w:rsid w:val="000B4114"/>
    <w:rsid w:val="000B51FF"/>
    <w:rsid w:val="000B52DC"/>
    <w:rsid w:val="000C33FF"/>
    <w:rsid w:val="000C4471"/>
    <w:rsid w:val="000C5985"/>
    <w:rsid w:val="000C64C8"/>
    <w:rsid w:val="000C6C3B"/>
    <w:rsid w:val="000D0020"/>
    <w:rsid w:val="000D0693"/>
    <w:rsid w:val="000D409B"/>
    <w:rsid w:val="000D6A6C"/>
    <w:rsid w:val="000D6EEA"/>
    <w:rsid w:val="000D7D83"/>
    <w:rsid w:val="000E015B"/>
    <w:rsid w:val="000E4403"/>
    <w:rsid w:val="000E4958"/>
    <w:rsid w:val="000E7429"/>
    <w:rsid w:val="000F01AE"/>
    <w:rsid w:val="000F0B24"/>
    <w:rsid w:val="000F27D4"/>
    <w:rsid w:val="000F2984"/>
    <w:rsid w:val="000F72D7"/>
    <w:rsid w:val="00100E10"/>
    <w:rsid w:val="00101201"/>
    <w:rsid w:val="001041A4"/>
    <w:rsid w:val="00104BF2"/>
    <w:rsid w:val="00105899"/>
    <w:rsid w:val="001064F4"/>
    <w:rsid w:val="00106546"/>
    <w:rsid w:val="001135FE"/>
    <w:rsid w:val="00120E7A"/>
    <w:rsid w:val="00123103"/>
    <w:rsid w:val="001241D8"/>
    <w:rsid w:val="00125CFE"/>
    <w:rsid w:val="00130712"/>
    <w:rsid w:val="00131F43"/>
    <w:rsid w:val="00133264"/>
    <w:rsid w:val="00134264"/>
    <w:rsid w:val="00134826"/>
    <w:rsid w:val="00135879"/>
    <w:rsid w:val="00135D1F"/>
    <w:rsid w:val="001406C9"/>
    <w:rsid w:val="00140EA7"/>
    <w:rsid w:val="00143F11"/>
    <w:rsid w:val="001441FE"/>
    <w:rsid w:val="001457B4"/>
    <w:rsid w:val="00146DC3"/>
    <w:rsid w:val="0015098A"/>
    <w:rsid w:val="00151E17"/>
    <w:rsid w:val="001544A9"/>
    <w:rsid w:val="00156506"/>
    <w:rsid w:val="00161CE8"/>
    <w:rsid w:val="00163F72"/>
    <w:rsid w:val="001640A8"/>
    <w:rsid w:val="001659DE"/>
    <w:rsid w:val="00170606"/>
    <w:rsid w:val="00170ADA"/>
    <w:rsid w:val="00171964"/>
    <w:rsid w:val="00176260"/>
    <w:rsid w:val="00177D82"/>
    <w:rsid w:val="00180A3E"/>
    <w:rsid w:val="00183DF3"/>
    <w:rsid w:val="0018435E"/>
    <w:rsid w:val="001924D7"/>
    <w:rsid w:val="00193C75"/>
    <w:rsid w:val="00193EB9"/>
    <w:rsid w:val="00193F09"/>
    <w:rsid w:val="001976F1"/>
    <w:rsid w:val="001A0D4C"/>
    <w:rsid w:val="001A0F6F"/>
    <w:rsid w:val="001A104A"/>
    <w:rsid w:val="001A1954"/>
    <w:rsid w:val="001A2D53"/>
    <w:rsid w:val="001A363F"/>
    <w:rsid w:val="001A3956"/>
    <w:rsid w:val="001A56D2"/>
    <w:rsid w:val="001A5F4F"/>
    <w:rsid w:val="001A642C"/>
    <w:rsid w:val="001A6B4F"/>
    <w:rsid w:val="001A743E"/>
    <w:rsid w:val="001B0D95"/>
    <w:rsid w:val="001B10FB"/>
    <w:rsid w:val="001B2FD1"/>
    <w:rsid w:val="001B4D8D"/>
    <w:rsid w:val="001C09D1"/>
    <w:rsid w:val="001C0DD4"/>
    <w:rsid w:val="001C1968"/>
    <w:rsid w:val="001C3CC9"/>
    <w:rsid w:val="001C5638"/>
    <w:rsid w:val="001C6345"/>
    <w:rsid w:val="001C754E"/>
    <w:rsid w:val="001D1B00"/>
    <w:rsid w:val="001D2053"/>
    <w:rsid w:val="001D26CB"/>
    <w:rsid w:val="001D329D"/>
    <w:rsid w:val="001D737B"/>
    <w:rsid w:val="001E2CB3"/>
    <w:rsid w:val="001E404D"/>
    <w:rsid w:val="001E4D0E"/>
    <w:rsid w:val="001E4FC5"/>
    <w:rsid w:val="001F02B5"/>
    <w:rsid w:val="001F3E65"/>
    <w:rsid w:val="001F4094"/>
    <w:rsid w:val="001F4B0E"/>
    <w:rsid w:val="001F52FF"/>
    <w:rsid w:val="001F6422"/>
    <w:rsid w:val="001F6CA1"/>
    <w:rsid w:val="00201FC7"/>
    <w:rsid w:val="00202889"/>
    <w:rsid w:val="002056B9"/>
    <w:rsid w:val="00206066"/>
    <w:rsid w:val="002064E2"/>
    <w:rsid w:val="00206F62"/>
    <w:rsid w:val="002113C3"/>
    <w:rsid w:val="00216FE0"/>
    <w:rsid w:val="002170F6"/>
    <w:rsid w:val="00224BCC"/>
    <w:rsid w:val="00231FA7"/>
    <w:rsid w:val="00232078"/>
    <w:rsid w:val="0023575D"/>
    <w:rsid w:val="00235E4C"/>
    <w:rsid w:val="00236E27"/>
    <w:rsid w:val="00237224"/>
    <w:rsid w:val="0024040C"/>
    <w:rsid w:val="00241694"/>
    <w:rsid w:val="0024175F"/>
    <w:rsid w:val="00242602"/>
    <w:rsid w:val="00242DD4"/>
    <w:rsid w:val="002456C6"/>
    <w:rsid w:val="00247B51"/>
    <w:rsid w:val="00250856"/>
    <w:rsid w:val="002518B0"/>
    <w:rsid w:val="002544C2"/>
    <w:rsid w:val="002548BB"/>
    <w:rsid w:val="00255C70"/>
    <w:rsid w:val="00256029"/>
    <w:rsid w:val="00262FDC"/>
    <w:rsid w:val="00263633"/>
    <w:rsid w:val="00263F74"/>
    <w:rsid w:val="002648FD"/>
    <w:rsid w:val="00265974"/>
    <w:rsid w:val="0026634F"/>
    <w:rsid w:val="00266874"/>
    <w:rsid w:val="002674EE"/>
    <w:rsid w:val="0027313F"/>
    <w:rsid w:val="002734DF"/>
    <w:rsid w:val="002752C0"/>
    <w:rsid w:val="00275CEA"/>
    <w:rsid w:val="0027717F"/>
    <w:rsid w:val="002777D7"/>
    <w:rsid w:val="002808B1"/>
    <w:rsid w:val="00280FD0"/>
    <w:rsid w:val="002836EE"/>
    <w:rsid w:val="00285095"/>
    <w:rsid w:val="00286917"/>
    <w:rsid w:val="00286C15"/>
    <w:rsid w:val="002900DB"/>
    <w:rsid w:val="00290A2E"/>
    <w:rsid w:val="00291512"/>
    <w:rsid w:val="00292D80"/>
    <w:rsid w:val="0029369F"/>
    <w:rsid w:val="00294B61"/>
    <w:rsid w:val="00296182"/>
    <w:rsid w:val="002A00F9"/>
    <w:rsid w:val="002A2A6E"/>
    <w:rsid w:val="002A2AAF"/>
    <w:rsid w:val="002A3FE2"/>
    <w:rsid w:val="002A69A9"/>
    <w:rsid w:val="002B2A2D"/>
    <w:rsid w:val="002B36E9"/>
    <w:rsid w:val="002B3A26"/>
    <w:rsid w:val="002C0733"/>
    <w:rsid w:val="002C23B1"/>
    <w:rsid w:val="002C276D"/>
    <w:rsid w:val="002C433D"/>
    <w:rsid w:val="002C5E46"/>
    <w:rsid w:val="002C6DB9"/>
    <w:rsid w:val="002D0856"/>
    <w:rsid w:val="002D1924"/>
    <w:rsid w:val="002D6109"/>
    <w:rsid w:val="002E0F8D"/>
    <w:rsid w:val="002E1EEE"/>
    <w:rsid w:val="002E2080"/>
    <w:rsid w:val="002E3C1F"/>
    <w:rsid w:val="002E4167"/>
    <w:rsid w:val="002E4F67"/>
    <w:rsid w:val="002E6EB4"/>
    <w:rsid w:val="002F20EC"/>
    <w:rsid w:val="002F26AC"/>
    <w:rsid w:val="002F5BBF"/>
    <w:rsid w:val="002F5EF0"/>
    <w:rsid w:val="002F74C1"/>
    <w:rsid w:val="003015CB"/>
    <w:rsid w:val="003047B5"/>
    <w:rsid w:val="00306D99"/>
    <w:rsid w:val="0030716A"/>
    <w:rsid w:val="00307231"/>
    <w:rsid w:val="00307AF9"/>
    <w:rsid w:val="00310096"/>
    <w:rsid w:val="003108C9"/>
    <w:rsid w:val="00312D69"/>
    <w:rsid w:val="003170F6"/>
    <w:rsid w:val="0031738A"/>
    <w:rsid w:val="00323F33"/>
    <w:rsid w:val="00327224"/>
    <w:rsid w:val="00330EE3"/>
    <w:rsid w:val="00331741"/>
    <w:rsid w:val="003321C3"/>
    <w:rsid w:val="00337255"/>
    <w:rsid w:val="00337B48"/>
    <w:rsid w:val="003403B1"/>
    <w:rsid w:val="00341A41"/>
    <w:rsid w:val="003438DF"/>
    <w:rsid w:val="00343F77"/>
    <w:rsid w:val="00345115"/>
    <w:rsid w:val="00350CFC"/>
    <w:rsid w:val="00351B25"/>
    <w:rsid w:val="00352335"/>
    <w:rsid w:val="003525C4"/>
    <w:rsid w:val="00354339"/>
    <w:rsid w:val="00355CE4"/>
    <w:rsid w:val="00362452"/>
    <w:rsid w:val="00375DE5"/>
    <w:rsid w:val="0037755C"/>
    <w:rsid w:val="003776C3"/>
    <w:rsid w:val="0038313A"/>
    <w:rsid w:val="00384623"/>
    <w:rsid w:val="00384766"/>
    <w:rsid w:val="00387E5B"/>
    <w:rsid w:val="00391150"/>
    <w:rsid w:val="003912C8"/>
    <w:rsid w:val="00391599"/>
    <w:rsid w:val="003952D2"/>
    <w:rsid w:val="00395DD7"/>
    <w:rsid w:val="00396D7E"/>
    <w:rsid w:val="00397250"/>
    <w:rsid w:val="00397690"/>
    <w:rsid w:val="00397B8F"/>
    <w:rsid w:val="003A073B"/>
    <w:rsid w:val="003A0DCC"/>
    <w:rsid w:val="003B0C41"/>
    <w:rsid w:val="003B0E3A"/>
    <w:rsid w:val="003B2380"/>
    <w:rsid w:val="003B408B"/>
    <w:rsid w:val="003B55B0"/>
    <w:rsid w:val="003C0C46"/>
    <w:rsid w:val="003C30D6"/>
    <w:rsid w:val="003C3836"/>
    <w:rsid w:val="003C3CBA"/>
    <w:rsid w:val="003C5E0D"/>
    <w:rsid w:val="003D4919"/>
    <w:rsid w:val="003D554E"/>
    <w:rsid w:val="003D6CDA"/>
    <w:rsid w:val="003E0626"/>
    <w:rsid w:val="003E08D9"/>
    <w:rsid w:val="003E2E79"/>
    <w:rsid w:val="003E385C"/>
    <w:rsid w:val="003E3CEC"/>
    <w:rsid w:val="003E42B0"/>
    <w:rsid w:val="003E4C16"/>
    <w:rsid w:val="003E51E4"/>
    <w:rsid w:val="003E5CC5"/>
    <w:rsid w:val="003F0B82"/>
    <w:rsid w:val="003F2214"/>
    <w:rsid w:val="003F2634"/>
    <w:rsid w:val="003F4DDC"/>
    <w:rsid w:val="003F5CCE"/>
    <w:rsid w:val="003F6D97"/>
    <w:rsid w:val="00402ED9"/>
    <w:rsid w:val="00404E9F"/>
    <w:rsid w:val="004106E8"/>
    <w:rsid w:val="00411342"/>
    <w:rsid w:val="00412D94"/>
    <w:rsid w:val="00413386"/>
    <w:rsid w:val="00414C83"/>
    <w:rsid w:val="0041513D"/>
    <w:rsid w:val="00416ED0"/>
    <w:rsid w:val="0042347F"/>
    <w:rsid w:val="004248E2"/>
    <w:rsid w:val="00424A26"/>
    <w:rsid w:val="004254E4"/>
    <w:rsid w:val="00430597"/>
    <w:rsid w:val="00434D7A"/>
    <w:rsid w:val="00446593"/>
    <w:rsid w:val="00447B7F"/>
    <w:rsid w:val="004523D3"/>
    <w:rsid w:val="0045471D"/>
    <w:rsid w:val="00455FE3"/>
    <w:rsid w:val="00456E6E"/>
    <w:rsid w:val="00460A0D"/>
    <w:rsid w:val="00460BF3"/>
    <w:rsid w:val="004617C4"/>
    <w:rsid w:val="0046221D"/>
    <w:rsid w:val="004628C0"/>
    <w:rsid w:val="00462C0C"/>
    <w:rsid w:val="00466AB4"/>
    <w:rsid w:val="00467DCB"/>
    <w:rsid w:val="00470EB3"/>
    <w:rsid w:val="004717F6"/>
    <w:rsid w:val="00471B38"/>
    <w:rsid w:val="004730CF"/>
    <w:rsid w:val="0047442D"/>
    <w:rsid w:val="004753A5"/>
    <w:rsid w:val="00480E56"/>
    <w:rsid w:val="00481B72"/>
    <w:rsid w:val="00484AAE"/>
    <w:rsid w:val="00485122"/>
    <w:rsid w:val="00486E93"/>
    <w:rsid w:val="00492EFD"/>
    <w:rsid w:val="004961FA"/>
    <w:rsid w:val="00496FA6"/>
    <w:rsid w:val="004A097D"/>
    <w:rsid w:val="004A4C8D"/>
    <w:rsid w:val="004A57AD"/>
    <w:rsid w:val="004A7836"/>
    <w:rsid w:val="004B76C9"/>
    <w:rsid w:val="004C043D"/>
    <w:rsid w:val="004C29CA"/>
    <w:rsid w:val="004C2D58"/>
    <w:rsid w:val="004C399F"/>
    <w:rsid w:val="004C3BA5"/>
    <w:rsid w:val="004C5581"/>
    <w:rsid w:val="004C7CDA"/>
    <w:rsid w:val="004D2723"/>
    <w:rsid w:val="004D2BA0"/>
    <w:rsid w:val="004D33C4"/>
    <w:rsid w:val="004D593E"/>
    <w:rsid w:val="004D6D0D"/>
    <w:rsid w:val="004D721E"/>
    <w:rsid w:val="004E0244"/>
    <w:rsid w:val="004E25CE"/>
    <w:rsid w:val="004E370E"/>
    <w:rsid w:val="004E371C"/>
    <w:rsid w:val="004E4579"/>
    <w:rsid w:val="004E712B"/>
    <w:rsid w:val="004F63E8"/>
    <w:rsid w:val="004F6AA6"/>
    <w:rsid w:val="004F7687"/>
    <w:rsid w:val="0050014E"/>
    <w:rsid w:val="005006AF"/>
    <w:rsid w:val="00500EDC"/>
    <w:rsid w:val="00505FC3"/>
    <w:rsid w:val="005066BD"/>
    <w:rsid w:val="00507CAB"/>
    <w:rsid w:val="005109EB"/>
    <w:rsid w:val="00513BD5"/>
    <w:rsid w:val="005206F5"/>
    <w:rsid w:val="00520E46"/>
    <w:rsid w:val="0052201D"/>
    <w:rsid w:val="0052314F"/>
    <w:rsid w:val="00526534"/>
    <w:rsid w:val="00531D9B"/>
    <w:rsid w:val="00532901"/>
    <w:rsid w:val="00532F4C"/>
    <w:rsid w:val="005337D7"/>
    <w:rsid w:val="005351C6"/>
    <w:rsid w:val="0053665F"/>
    <w:rsid w:val="0054212C"/>
    <w:rsid w:val="00542718"/>
    <w:rsid w:val="00542EBF"/>
    <w:rsid w:val="005465E3"/>
    <w:rsid w:val="005475E5"/>
    <w:rsid w:val="0055052D"/>
    <w:rsid w:val="00551240"/>
    <w:rsid w:val="005523B3"/>
    <w:rsid w:val="005539F2"/>
    <w:rsid w:val="005549B8"/>
    <w:rsid w:val="00555296"/>
    <w:rsid w:val="005707DD"/>
    <w:rsid w:val="00571904"/>
    <w:rsid w:val="00575619"/>
    <w:rsid w:val="00575CDC"/>
    <w:rsid w:val="00577C02"/>
    <w:rsid w:val="00580700"/>
    <w:rsid w:val="00580A65"/>
    <w:rsid w:val="0058122B"/>
    <w:rsid w:val="00585947"/>
    <w:rsid w:val="00585B79"/>
    <w:rsid w:val="00586FC4"/>
    <w:rsid w:val="0058792E"/>
    <w:rsid w:val="0059043F"/>
    <w:rsid w:val="005907C1"/>
    <w:rsid w:val="00593C18"/>
    <w:rsid w:val="005958B0"/>
    <w:rsid w:val="00597DCD"/>
    <w:rsid w:val="005A0C25"/>
    <w:rsid w:val="005B3D70"/>
    <w:rsid w:val="005B50FE"/>
    <w:rsid w:val="005C0301"/>
    <w:rsid w:val="005C0B60"/>
    <w:rsid w:val="005C0D56"/>
    <w:rsid w:val="005C0FF3"/>
    <w:rsid w:val="005C2478"/>
    <w:rsid w:val="005C2875"/>
    <w:rsid w:val="005C3A8C"/>
    <w:rsid w:val="005C4FC0"/>
    <w:rsid w:val="005C6BA0"/>
    <w:rsid w:val="005C7F3A"/>
    <w:rsid w:val="005D12B9"/>
    <w:rsid w:val="005E018B"/>
    <w:rsid w:val="005E36B3"/>
    <w:rsid w:val="005E494B"/>
    <w:rsid w:val="005E49FE"/>
    <w:rsid w:val="005E56B8"/>
    <w:rsid w:val="005E59DA"/>
    <w:rsid w:val="005E6633"/>
    <w:rsid w:val="005F1197"/>
    <w:rsid w:val="005F1EED"/>
    <w:rsid w:val="005F22B5"/>
    <w:rsid w:val="005F2477"/>
    <w:rsid w:val="005F4D67"/>
    <w:rsid w:val="005F64B6"/>
    <w:rsid w:val="005F7D94"/>
    <w:rsid w:val="00602046"/>
    <w:rsid w:val="00607625"/>
    <w:rsid w:val="00607D7E"/>
    <w:rsid w:val="00611007"/>
    <w:rsid w:val="00612966"/>
    <w:rsid w:val="00614D3E"/>
    <w:rsid w:val="00621DBB"/>
    <w:rsid w:val="006233A5"/>
    <w:rsid w:val="006244A6"/>
    <w:rsid w:val="006248D5"/>
    <w:rsid w:val="006276BA"/>
    <w:rsid w:val="0063019C"/>
    <w:rsid w:val="00635FC1"/>
    <w:rsid w:val="00640C68"/>
    <w:rsid w:val="00641AED"/>
    <w:rsid w:val="00646642"/>
    <w:rsid w:val="00647486"/>
    <w:rsid w:val="0065132B"/>
    <w:rsid w:val="006550AE"/>
    <w:rsid w:val="00655E15"/>
    <w:rsid w:val="0066110D"/>
    <w:rsid w:val="006634C9"/>
    <w:rsid w:val="00664DC3"/>
    <w:rsid w:val="00665167"/>
    <w:rsid w:val="00667007"/>
    <w:rsid w:val="00670640"/>
    <w:rsid w:val="0067196D"/>
    <w:rsid w:val="0067277B"/>
    <w:rsid w:val="00673523"/>
    <w:rsid w:val="00674D1F"/>
    <w:rsid w:val="006752E5"/>
    <w:rsid w:val="006753DB"/>
    <w:rsid w:val="00675C32"/>
    <w:rsid w:val="00676DD3"/>
    <w:rsid w:val="00677040"/>
    <w:rsid w:val="006770DA"/>
    <w:rsid w:val="00677511"/>
    <w:rsid w:val="00681163"/>
    <w:rsid w:val="00681AC0"/>
    <w:rsid w:val="00686863"/>
    <w:rsid w:val="00686CC5"/>
    <w:rsid w:val="00687898"/>
    <w:rsid w:val="00690010"/>
    <w:rsid w:val="0069221E"/>
    <w:rsid w:val="00694886"/>
    <w:rsid w:val="00694DF8"/>
    <w:rsid w:val="00694EA9"/>
    <w:rsid w:val="00696344"/>
    <w:rsid w:val="006A1286"/>
    <w:rsid w:val="006A2AE9"/>
    <w:rsid w:val="006A49E0"/>
    <w:rsid w:val="006B46B7"/>
    <w:rsid w:val="006C3960"/>
    <w:rsid w:val="006C3A0C"/>
    <w:rsid w:val="006C53CE"/>
    <w:rsid w:val="006C574C"/>
    <w:rsid w:val="006C5886"/>
    <w:rsid w:val="006C5D00"/>
    <w:rsid w:val="006D091E"/>
    <w:rsid w:val="006D1151"/>
    <w:rsid w:val="006D3F8C"/>
    <w:rsid w:val="006D7929"/>
    <w:rsid w:val="006D7C0B"/>
    <w:rsid w:val="006F1AE5"/>
    <w:rsid w:val="006F2408"/>
    <w:rsid w:val="006F2FFF"/>
    <w:rsid w:val="006F6F82"/>
    <w:rsid w:val="00702ADD"/>
    <w:rsid w:val="00703102"/>
    <w:rsid w:val="007044A6"/>
    <w:rsid w:val="00705BB1"/>
    <w:rsid w:val="007106B9"/>
    <w:rsid w:val="0071191A"/>
    <w:rsid w:val="00711B6C"/>
    <w:rsid w:val="00713D79"/>
    <w:rsid w:val="00714B69"/>
    <w:rsid w:val="0071607E"/>
    <w:rsid w:val="0071760A"/>
    <w:rsid w:val="0072288B"/>
    <w:rsid w:val="00724205"/>
    <w:rsid w:val="00726359"/>
    <w:rsid w:val="0072753E"/>
    <w:rsid w:val="00730BD8"/>
    <w:rsid w:val="00731F04"/>
    <w:rsid w:val="00732D09"/>
    <w:rsid w:val="007347BD"/>
    <w:rsid w:val="007374D3"/>
    <w:rsid w:val="007379FA"/>
    <w:rsid w:val="0074497E"/>
    <w:rsid w:val="0074540D"/>
    <w:rsid w:val="00746525"/>
    <w:rsid w:val="00746EF7"/>
    <w:rsid w:val="00751855"/>
    <w:rsid w:val="00756B47"/>
    <w:rsid w:val="007574E4"/>
    <w:rsid w:val="00760EFA"/>
    <w:rsid w:val="007615DD"/>
    <w:rsid w:val="00763709"/>
    <w:rsid w:val="00763FF7"/>
    <w:rsid w:val="00766BE8"/>
    <w:rsid w:val="00772724"/>
    <w:rsid w:val="00772736"/>
    <w:rsid w:val="00775B81"/>
    <w:rsid w:val="00777B50"/>
    <w:rsid w:val="00791507"/>
    <w:rsid w:val="00795946"/>
    <w:rsid w:val="00796F84"/>
    <w:rsid w:val="00797218"/>
    <w:rsid w:val="007A2BF1"/>
    <w:rsid w:val="007A3616"/>
    <w:rsid w:val="007A52BD"/>
    <w:rsid w:val="007A684F"/>
    <w:rsid w:val="007B63F3"/>
    <w:rsid w:val="007B7DC2"/>
    <w:rsid w:val="007C0433"/>
    <w:rsid w:val="007C0D8C"/>
    <w:rsid w:val="007C19F8"/>
    <w:rsid w:val="007C5B60"/>
    <w:rsid w:val="007C7AF0"/>
    <w:rsid w:val="007D0D85"/>
    <w:rsid w:val="007D11B7"/>
    <w:rsid w:val="007D200D"/>
    <w:rsid w:val="007D2AEB"/>
    <w:rsid w:val="007D5B9F"/>
    <w:rsid w:val="007D5DA5"/>
    <w:rsid w:val="007E1254"/>
    <w:rsid w:val="007E1C68"/>
    <w:rsid w:val="007E2F41"/>
    <w:rsid w:val="007E4991"/>
    <w:rsid w:val="007E5CEC"/>
    <w:rsid w:val="007E612E"/>
    <w:rsid w:val="007E78FA"/>
    <w:rsid w:val="007F4BF9"/>
    <w:rsid w:val="007F7445"/>
    <w:rsid w:val="007F7ECA"/>
    <w:rsid w:val="0080150E"/>
    <w:rsid w:val="00804329"/>
    <w:rsid w:val="00806B74"/>
    <w:rsid w:val="00807973"/>
    <w:rsid w:val="00810295"/>
    <w:rsid w:val="008122D4"/>
    <w:rsid w:val="00815B16"/>
    <w:rsid w:val="008165D2"/>
    <w:rsid w:val="00816B64"/>
    <w:rsid w:val="0082072C"/>
    <w:rsid w:val="008219E0"/>
    <w:rsid w:val="008221C5"/>
    <w:rsid w:val="008235CE"/>
    <w:rsid w:val="00824650"/>
    <w:rsid w:val="00825DA5"/>
    <w:rsid w:val="00827EFE"/>
    <w:rsid w:val="00830E9A"/>
    <w:rsid w:val="00833CA3"/>
    <w:rsid w:val="00834A0D"/>
    <w:rsid w:val="00835B85"/>
    <w:rsid w:val="00836A9E"/>
    <w:rsid w:val="0084140A"/>
    <w:rsid w:val="00843398"/>
    <w:rsid w:val="00843AA5"/>
    <w:rsid w:val="00844442"/>
    <w:rsid w:val="0084493E"/>
    <w:rsid w:val="0084532B"/>
    <w:rsid w:val="008507EE"/>
    <w:rsid w:val="00852472"/>
    <w:rsid w:val="0085341E"/>
    <w:rsid w:val="0085481A"/>
    <w:rsid w:val="00856654"/>
    <w:rsid w:val="00862C43"/>
    <w:rsid w:val="00863B2C"/>
    <w:rsid w:val="00863BA4"/>
    <w:rsid w:val="00864906"/>
    <w:rsid w:val="0086522C"/>
    <w:rsid w:val="008652FC"/>
    <w:rsid w:val="00881E5A"/>
    <w:rsid w:val="00883A4D"/>
    <w:rsid w:val="00887401"/>
    <w:rsid w:val="00892687"/>
    <w:rsid w:val="008933CD"/>
    <w:rsid w:val="0089475D"/>
    <w:rsid w:val="00894A1D"/>
    <w:rsid w:val="008965BB"/>
    <w:rsid w:val="00897B67"/>
    <w:rsid w:val="00897B9E"/>
    <w:rsid w:val="008A09CA"/>
    <w:rsid w:val="008A0C53"/>
    <w:rsid w:val="008A205D"/>
    <w:rsid w:val="008A25F3"/>
    <w:rsid w:val="008A5779"/>
    <w:rsid w:val="008A612E"/>
    <w:rsid w:val="008A771F"/>
    <w:rsid w:val="008B1BF8"/>
    <w:rsid w:val="008B2398"/>
    <w:rsid w:val="008B33E2"/>
    <w:rsid w:val="008B74AF"/>
    <w:rsid w:val="008C1F38"/>
    <w:rsid w:val="008C3905"/>
    <w:rsid w:val="008C4A8A"/>
    <w:rsid w:val="008C6AB8"/>
    <w:rsid w:val="008C7897"/>
    <w:rsid w:val="008D2DE7"/>
    <w:rsid w:val="008D36B2"/>
    <w:rsid w:val="008D58E8"/>
    <w:rsid w:val="008D5933"/>
    <w:rsid w:val="008D60C0"/>
    <w:rsid w:val="008D610C"/>
    <w:rsid w:val="008E204D"/>
    <w:rsid w:val="008E5695"/>
    <w:rsid w:val="008E5F34"/>
    <w:rsid w:val="008E6708"/>
    <w:rsid w:val="008E67D3"/>
    <w:rsid w:val="008E7163"/>
    <w:rsid w:val="008F178E"/>
    <w:rsid w:val="008F4B5A"/>
    <w:rsid w:val="008F5F9F"/>
    <w:rsid w:val="008F692E"/>
    <w:rsid w:val="00901561"/>
    <w:rsid w:val="00902B0B"/>
    <w:rsid w:val="009040DD"/>
    <w:rsid w:val="00904569"/>
    <w:rsid w:val="00905145"/>
    <w:rsid w:val="00905EC5"/>
    <w:rsid w:val="00911737"/>
    <w:rsid w:val="00914F34"/>
    <w:rsid w:val="0091519C"/>
    <w:rsid w:val="00917C2E"/>
    <w:rsid w:val="009204FE"/>
    <w:rsid w:val="00920961"/>
    <w:rsid w:val="00920F0C"/>
    <w:rsid w:val="00921443"/>
    <w:rsid w:val="00921AC1"/>
    <w:rsid w:val="0092245F"/>
    <w:rsid w:val="00924477"/>
    <w:rsid w:val="00924B90"/>
    <w:rsid w:val="00926A85"/>
    <w:rsid w:val="00927286"/>
    <w:rsid w:val="0092728A"/>
    <w:rsid w:val="0093051B"/>
    <w:rsid w:val="00930C87"/>
    <w:rsid w:val="009310F6"/>
    <w:rsid w:val="009327A2"/>
    <w:rsid w:val="009339E8"/>
    <w:rsid w:val="00936004"/>
    <w:rsid w:val="00936F14"/>
    <w:rsid w:val="00936F90"/>
    <w:rsid w:val="00940381"/>
    <w:rsid w:val="009407F4"/>
    <w:rsid w:val="00942F6E"/>
    <w:rsid w:val="00942FCA"/>
    <w:rsid w:val="009435E5"/>
    <w:rsid w:val="00944904"/>
    <w:rsid w:val="00944AC8"/>
    <w:rsid w:val="00951DB0"/>
    <w:rsid w:val="0095406A"/>
    <w:rsid w:val="00955942"/>
    <w:rsid w:val="009559D3"/>
    <w:rsid w:val="00961BB9"/>
    <w:rsid w:val="00963C78"/>
    <w:rsid w:val="00963F2A"/>
    <w:rsid w:val="00966B37"/>
    <w:rsid w:val="009709C7"/>
    <w:rsid w:val="009738BA"/>
    <w:rsid w:val="009758C2"/>
    <w:rsid w:val="009758C9"/>
    <w:rsid w:val="00976BF9"/>
    <w:rsid w:val="0097752A"/>
    <w:rsid w:val="009775EA"/>
    <w:rsid w:val="00977FF9"/>
    <w:rsid w:val="0098130B"/>
    <w:rsid w:val="00985D97"/>
    <w:rsid w:val="00986A7D"/>
    <w:rsid w:val="00987F80"/>
    <w:rsid w:val="00990A40"/>
    <w:rsid w:val="00993F24"/>
    <w:rsid w:val="009968C1"/>
    <w:rsid w:val="009A063F"/>
    <w:rsid w:val="009A1C22"/>
    <w:rsid w:val="009A3659"/>
    <w:rsid w:val="009A3EEB"/>
    <w:rsid w:val="009A3F91"/>
    <w:rsid w:val="009A60B0"/>
    <w:rsid w:val="009A633B"/>
    <w:rsid w:val="009A72DE"/>
    <w:rsid w:val="009A74B1"/>
    <w:rsid w:val="009B2485"/>
    <w:rsid w:val="009B3E40"/>
    <w:rsid w:val="009B6F66"/>
    <w:rsid w:val="009C1900"/>
    <w:rsid w:val="009C4810"/>
    <w:rsid w:val="009C52B1"/>
    <w:rsid w:val="009C71CF"/>
    <w:rsid w:val="009C7AB0"/>
    <w:rsid w:val="009D0389"/>
    <w:rsid w:val="009D1FFF"/>
    <w:rsid w:val="009D25BA"/>
    <w:rsid w:val="009D2F31"/>
    <w:rsid w:val="009D39C6"/>
    <w:rsid w:val="009D43BC"/>
    <w:rsid w:val="009D52A0"/>
    <w:rsid w:val="009E20BE"/>
    <w:rsid w:val="009E25B7"/>
    <w:rsid w:val="009E27FA"/>
    <w:rsid w:val="009E5822"/>
    <w:rsid w:val="009E66FF"/>
    <w:rsid w:val="009F3E50"/>
    <w:rsid w:val="009F7C9A"/>
    <w:rsid w:val="00A0001D"/>
    <w:rsid w:val="00A00170"/>
    <w:rsid w:val="00A03729"/>
    <w:rsid w:val="00A048E1"/>
    <w:rsid w:val="00A05546"/>
    <w:rsid w:val="00A06649"/>
    <w:rsid w:val="00A07F51"/>
    <w:rsid w:val="00A12648"/>
    <w:rsid w:val="00A14CF3"/>
    <w:rsid w:val="00A16AB8"/>
    <w:rsid w:val="00A16E89"/>
    <w:rsid w:val="00A20C61"/>
    <w:rsid w:val="00A21778"/>
    <w:rsid w:val="00A21BFC"/>
    <w:rsid w:val="00A232FE"/>
    <w:rsid w:val="00A2490D"/>
    <w:rsid w:val="00A25A77"/>
    <w:rsid w:val="00A26919"/>
    <w:rsid w:val="00A26B46"/>
    <w:rsid w:val="00A27812"/>
    <w:rsid w:val="00A27AFA"/>
    <w:rsid w:val="00A310D4"/>
    <w:rsid w:val="00A31312"/>
    <w:rsid w:val="00A355C3"/>
    <w:rsid w:val="00A359CD"/>
    <w:rsid w:val="00A373C8"/>
    <w:rsid w:val="00A42390"/>
    <w:rsid w:val="00A472F2"/>
    <w:rsid w:val="00A503F8"/>
    <w:rsid w:val="00A50722"/>
    <w:rsid w:val="00A50C21"/>
    <w:rsid w:val="00A52B29"/>
    <w:rsid w:val="00A55B14"/>
    <w:rsid w:val="00A569A8"/>
    <w:rsid w:val="00A57030"/>
    <w:rsid w:val="00A612DE"/>
    <w:rsid w:val="00A64CB9"/>
    <w:rsid w:val="00A667A7"/>
    <w:rsid w:val="00A66A80"/>
    <w:rsid w:val="00A676CA"/>
    <w:rsid w:val="00A67F25"/>
    <w:rsid w:val="00A71070"/>
    <w:rsid w:val="00A7285B"/>
    <w:rsid w:val="00A7353E"/>
    <w:rsid w:val="00A736FD"/>
    <w:rsid w:val="00A76175"/>
    <w:rsid w:val="00A77379"/>
    <w:rsid w:val="00A814E4"/>
    <w:rsid w:val="00A84C2C"/>
    <w:rsid w:val="00A86ABE"/>
    <w:rsid w:val="00A91083"/>
    <w:rsid w:val="00A91C64"/>
    <w:rsid w:val="00A926CF"/>
    <w:rsid w:val="00A936B5"/>
    <w:rsid w:val="00A979AE"/>
    <w:rsid w:val="00AA0469"/>
    <w:rsid w:val="00AA236F"/>
    <w:rsid w:val="00AA5D8E"/>
    <w:rsid w:val="00AB0274"/>
    <w:rsid w:val="00AB1F24"/>
    <w:rsid w:val="00AB382D"/>
    <w:rsid w:val="00AB6163"/>
    <w:rsid w:val="00AB7F61"/>
    <w:rsid w:val="00AC1E8A"/>
    <w:rsid w:val="00AC4C51"/>
    <w:rsid w:val="00AC4D45"/>
    <w:rsid w:val="00AD01EC"/>
    <w:rsid w:val="00AD227E"/>
    <w:rsid w:val="00AD5137"/>
    <w:rsid w:val="00AE0171"/>
    <w:rsid w:val="00AE0A72"/>
    <w:rsid w:val="00AE1EC8"/>
    <w:rsid w:val="00AE2BEF"/>
    <w:rsid w:val="00AE2CB4"/>
    <w:rsid w:val="00AE36BD"/>
    <w:rsid w:val="00AE4AA8"/>
    <w:rsid w:val="00AE6F45"/>
    <w:rsid w:val="00AF4367"/>
    <w:rsid w:val="00AF6CCA"/>
    <w:rsid w:val="00AF7A7D"/>
    <w:rsid w:val="00AF7DEE"/>
    <w:rsid w:val="00B01557"/>
    <w:rsid w:val="00B0285C"/>
    <w:rsid w:val="00B03258"/>
    <w:rsid w:val="00B03EC3"/>
    <w:rsid w:val="00B04F24"/>
    <w:rsid w:val="00B06179"/>
    <w:rsid w:val="00B107C2"/>
    <w:rsid w:val="00B15909"/>
    <w:rsid w:val="00B178AD"/>
    <w:rsid w:val="00B208EA"/>
    <w:rsid w:val="00B21548"/>
    <w:rsid w:val="00B243D0"/>
    <w:rsid w:val="00B247FE"/>
    <w:rsid w:val="00B25732"/>
    <w:rsid w:val="00B26843"/>
    <w:rsid w:val="00B31232"/>
    <w:rsid w:val="00B352E7"/>
    <w:rsid w:val="00B378E7"/>
    <w:rsid w:val="00B401E3"/>
    <w:rsid w:val="00B41739"/>
    <w:rsid w:val="00B41D42"/>
    <w:rsid w:val="00B4308B"/>
    <w:rsid w:val="00B4396E"/>
    <w:rsid w:val="00B4515E"/>
    <w:rsid w:val="00B45747"/>
    <w:rsid w:val="00B4587E"/>
    <w:rsid w:val="00B47B21"/>
    <w:rsid w:val="00B500B1"/>
    <w:rsid w:val="00B51456"/>
    <w:rsid w:val="00B51CA1"/>
    <w:rsid w:val="00B55E0B"/>
    <w:rsid w:val="00B56D84"/>
    <w:rsid w:val="00B57713"/>
    <w:rsid w:val="00B63061"/>
    <w:rsid w:val="00B6333F"/>
    <w:rsid w:val="00B63B7D"/>
    <w:rsid w:val="00B65B5F"/>
    <w:rsid w:val="00B728FE"/>
    <w:rsid w:val="00B72C5E"/>
    <w:rsid w:val="00B72F71"/>
    <w:rsid w:val="00B74367"/>
    <w:rsid w:val="00B745E9"/>
    <w:rsid w:val="00B7495E"/>
    <w:rsid w:val="00B769D6"/>
    <w:rsid w:val="00B820DF"/>
    <w:rsid w:val="00B83EE0"/>
    <w:rsid w:val="00B8423B"/>
    <w:rsid w:val="00B90A3B"/>
    <w:rsid w:val="00B90F4D"/>
    <w:rsid w:val="00B9262C"/>
    <w:rsid w:val="00B94765"/>
    <w:rsid w:val="00B95A00"/>
    <w:rsid w:val="00B97D6C"/>
    <w:rsid w:val="00BA4170"/>
    <w:rsid w:val="00BA5E42"/>
    <w:rsid w:val="00BB2092"/>
    <w:rsid w:val="00BB21B4"/>
    <w:rsid w:val="00BB3EAE"/>
    <w:rsid w:val="00BC1B12"/>
    <w:rsid w:val="00BC223B"/>
    <w:rsid w:val="00BC48A1"/>
    <w:rsid w:val="00BC6840"/>
    <w:rsid w:val="00BC7D33"/>
    <w:rsid w:val="00BD0D02"/>
    <w:rsid w:val="00BD11E3"/>
    <w:rsid w:val="00BD33FB"/>
    <w:rsid w:val="00BD48C3"/>
    <w:rsid w:val="00BD52E4"/>
    <w:rsid w:val="00BD560B"/>
    <w:rsid w:val="00BD580E"/>
    <w:rsid w:val="00BE1A72"/>
    <w:rsid w:val="00BE2259"/>
    <w:rsid w:val="00BE2766"/>
    <w:rsid w:val="00BE2F06"/>
    <w:rsid w:val="00BE362F"/>
    <w:rsid w:val="00BF2A2A"/>
    <w:rsid w:val="00BF50CD"/>
    <w:rsid w:val="00BF7918"/>
    <w:rsid w:val="00C01F29"/>
    <w:rsid w:val="00C0296A"/>
    <w:rsid w:val="00C11806"/>
    <w:rsid w:val="00C139E0"/>
    <w:rsid w:val="00C23832"/>
    <w:rsid w:val="00C23F5E"/>
    <w:rsid w:val="00C2524D"/>
    <w:rsid w:val="00C27164"/>
    <w:rsid w:val="00C27CA3"/>
    <w:rsid w:val="00C32B04"/>
    <w:rsid w:val="00C3391A"/>
    <w:rsid w:val="00C37060"/>
    <w:rsid w:val="00C41D5E"/>
    <w:rsid w:val="00C42869"/>
    <w:rsid w:val="00C42F6C"/>
    <w:rsid w:val="00C44F01"/>
    <w:rsid w:val="00C47DCC"/>
    <w:rsid w:val="00C5203C"/>
    <w:rsid w:val="00C52997"/>
    <w:rsid w:val="00C53964"/>
    <w:rsid w:val="00C557E4"/>
    <w:rsid w:val="00C55B57"/>
    <w:rsid w:val="00C55F6C"/>
    <w:rsid w:val="00C56ABD"/>
    <w:rsid w:val="00C6118F"/>
    <w:rsid w:val="00C64069"/>
    <w:rsid w:val="00C72D65"/>
    <w:rsid w:val="00C74F28"/>
    <w:rsid w:val="00C760A3"/>
    <w:rsid w:val="00C800C5"/>
    <w:rsid w:val="00C828EA"/>
    <w:rsid w:val="00C85CA7"/>
    <w:rsid w:val="00C863D8"/>
    <w:rsid w:val="00C9012A"/>
    <w:rsid w:val="00C938D0"/>
    <w:rsid w:val="00C967AD"/>
    <w:rsid w:val="00CA3B55"/>
    <w:rsid w:val="00CA5911"/>
    <w:rsid w:val="00CB0E5C"/>
    <w:rsid w:val="00CB256D"/>
    <w:rsid w:val="00CB37CD"/>
    <w:rsid w:val="00CB4BB1"/>
    <w:rsid w:val="00CC3E26"/>
    <w:rsid w:val="00CC60C9"/>
    <w:rsid w:val="00CC693E"/>
    <w:rsid w:val="00CD3642"/>
    <w:rsid w:val="00CD3BC6"/>
    <w:rsid w:val="00CE7AFA"/>
    <w:rsid w:val="00CE7F4D"/>
    <w:rsid w:val="00CE7FB2"/>
    <w:rsid w:val="00CF053B"/>
    <w:rsid w:val="00CF1189"/>
    <w:rsid w:val="00CF2FE9"/>
    <w:rsid w:val="00CF4185"/>
    <w:rsid w:val="00CF4DDC"/>
    <w:rsid w:val="00CF6D50"/>
    <w:rsid w:val="00D000FF"/>
    <w:rsid w:val="00D0052F"/>
    <w:rsid w:val="00D03986"/>
    <w:rsid w:val="00D039E4"/>
    <w:rsid w:val="00D055C7"/>
    <w:rsid w:val="00D068AF"/>
    <w:rsid w:val="00D06925"/>
    <w:rsid w:val="00D07A0A"/>
    <w:rsid w:val="00D07CAF"/>
    <w:rsid w:val="00D11695"/>
    <w:rsid w:val="00D11F42"/>
    <w:rsid w:val="00D120C2"/>
    <w:rsid w:val="00D14E92"/>
    <w:rsid w:val="00D165EA"/>
    <w:rsid w:val="00D16C82"/>
    <w:rsid w:val="00D17922"/>
    <w:rsid w:val="00D17BFD"/>
    <w:rsid w:val="00D21ED2"/>
    <w:rsid w:val="00D2242E"/>
    <w:rsid w:val="00D2318C"/>
    <w:rsid w:val="00D23812"/>
    <w:rsid w:val="00D25D40"/>
    <w:rsid w:val="00D30664"/>
    <w:rsid w:val="00D320AB"/>
    <w:rsid w:val="00D32743"/>
    <w:rsid w:val="00D35604"/>
    <w:rsid w:val="00D35902"/>
    <w:rsid w:val="00D372C5"/>
    <w:rsid w:val="00D37ADC"/>
    <w:rsid w:val="00D51CFC"/>
    <w:rsid w:val="00D6098E"/>
    <w:rsid w:val="00D60D7E"/>
    <w:rsid w:val="00D614D9"/>
    <w:rsid w:val="00D621CE"/>
    <w:rsid w:val="00D62876"/>
    <w:rsid w:val="00D64330"/>
    <w:rsid w:val="00D64829"/>
    <w:rsid w:val="00D65849"/>
    <w:rsid w:val="00D6674A"/>
    <w:rsid w:val="00D670DC"/>
    <w:rsid w:val="00D674C1"/>
    <w:rsid w:val="00D71563"/>
    <w:rsid w:val="00D73CA0"/>
    <w:rsid w:val="00D754A2"/>
    <w:rsid w:val="00D8074D"/>
    <w:rsid w:val="00D82D25"/>
    <w:rsid w:val="00D83620"/>
    <w:rsid w:val="00D8455E"/>
    <w:rsid w:val="00D8574D"/>
    <w:rsid w:val="00D8782E"/>
    <w:rsid w:val="00D90ABA"/>
    <w:rsid w:val="00D9147F"/>
    <w:rsid w:val="00D92273"/>
    <w:rsid w:val="00D95C73"/>
    <w:rsid w:val="00D97C0F"/>
    <w:rsid w:val="00DA11E3"/>
    <w:rsid w:val="00DA1E05"/>
    <w:rsid w:val="00DA33F5"/>
    <w:rsid w:val="00DA3BA8"/>
    <w:rsid w:val="00DA46E3"/>
    <w:rsid w:val="00DB02B2"/>
    <w:rsid w:val="00DB203D"/>
    <w:rsid w:val="00DB71A8"/>
    <w:rsid w:val="00DC11F9"/>
    <w:rsid w:val="00DC52EE"/>
    <w:rsid w:val="00DC6899"/>
    <w:rsid w:val="00DD0245"/>
    <w:rsid w:val="00DD1064"/>
    <w:rsid w:val="00DD300E"/>
    <w:rsid w:val="00DD413A"/>
    <w:rsid w:val="00DD724A"/>
    <w:rsid w:val="00DD7B04"/>
    <w:rsid w:val="00DD7FA6"/>
    <w:rsid w:val="00DE054D"/>
    <w:rsid w:val="00DE104F"/>
    <w:rsid w:val="00DE276C"/>
    <w:rsid w:val="00DE4400"/>
    <w:rsid w:val="00DE60B0"/>
    <w:rsid w:val="00DE68D5"/>
    <w:rsid w:val="00DE740A"/>
    <w:rsid w:val="00DF0279"/>
    <w:rsid w:val="00DF192B"/>
    <w:rsid w:val="00DF2FF8"/>
    <w:rsid w:val="00DF5999"/>
    <w:rsid w:val="00DF5D7B"/>
    <w:rsid w:val="00DF647B"/>
    <w:rsid w:val="00DF67AF"/>
    <w:rsid w:val="00E011E1"/>
    <w:rsid w:val="00E0150A"/>
    <w:rsid w:val="00E030FB"/>
    <w:rsid w:val="00E10A89"/>
    <w:rsid w:val="00E10C76"/>
    <w:rsid w:val="00E10C8C"/>
    <w:rsid w:val="00E126A1"/>
    <w:rsid w:val="00E12EFA"/>
    <w:rsid w:val="00E14A01"/>
    <w:rsid w:val="00E22D94"/>
    <w:rsid w:val="00E23FBE"/>
    <w:rsid w:val="00E2444D"/>
    <w:rsid w:val="00E248DA"/>
    <w:rsid w:val="00E25A82"/>
    <w:rsid w:val="00E26F6D"/>
    <w:rsid w:val="00E27925"/>
    <w:rsid w:val="00E335BA"/>
    <w:rsid w:val="00E344FB"/>
    <w:rsid w:val="00E350BB"/>
    <w:rsid w:val="00E41273"/>
    <w:rsid w:val="00E416E4"/>
    <w:rsid w:val="00E427A2"/>
    <w:rsid w:val="00E452BB"/>
    <w:rsid w:val="00E45BD7"/>
    <w:rsid w:val="00E462DE"/>
    <w:rsid w:val="00E479EA"/>
    <w:rsid w:val="00E52FCB"/>
    <w:rsid w:val="00E55A84"/>
    <w:rsid w:val="00E60D69"/>
    <w:rsid w:val="00E61578"/>
    <w:rsid w:val="00E628A6"/>
    <w:rsid w:val="00E64562"/>
    <w:rsid w:val="00E64BA0"/>
    <w:rsid w:val="00E6648F"/>
    <w:rsid w:val="00E66CAC"/>
    <w:rsid w:val="00E676EA"/>
    <w:rsid w:val="00E72C19"/>
    <w:rsid w:val="00E7549E"/>
    <w:rsid w:val="00E7639E"/>
    <w:rsid w:val="00E77FAF"/>
    <w:rsid w:val="00E80EDF"/>
    <w:rsid w:val="00E8253A"/>
    <w:rsid w:val="00E86390"/>
    <w:rsid w:val="00E90275"/>
    <w:rsid w:val="00E9113C"/>
    <w:rsid w:val="00E92076"/>
    <w:rsid w:val="00E95425"/>
    <w:rsid w:val="00E96B7B"/>
    <w:rsid w:val="00E96C18"/>
    <w:rsid w:val="00E97017"/>
    <w:rsid w:val="00E971DD"/>
    <w:rsid w:val="00EA032E"/>
    <w:rsid w:val="00EA042F"/>
    <w:rsid w:val="00EA0B45"/>
    <w:rsid w:val="00EA0F32"/>
    <w:rsid w:val="00EA18BE"/>
    <w:rsid w:val="00EA1D62"/>
    <w:rsid w:val="00EA60C0"/>
    <w:rsid w:val="00EB12CA"/>
    <w:rsid w:val="00EB201B"/>
    <w:rsid w:val="00EB5091"/>
    <w:rsid w:val="00EB6982"/>
    <w:rsid w:val="00EB7186"/>
    <w:rsid w:val="00EC19FC"/>
    <w:rsid w:val="00EC75F8"/>
    <w:rsid w:val="00ED045A"/>
    <w:rsid w:val="00ED1306"/>
    <w:rsid w:val="00ED1C10"/>
    <w:rsid w:val="00ED292A"/>
    <w:rsid w:val="00ED440C"/>
    <w:rsid w:val="00ED5940"/>
    <w:rsid w:val="00ED6D5A"/>
    <w:rsid w:val="00ED7B2E"/>
    <w:rsid w:val="00EE14C7"/>
    <w:rsid w:val="00EE203D"/>
    <w:rsid w:val="00EE27C3"/>
    <w:rsid w:val="00EE6D8C"/>
    <w:rsid w:val="00EF00D3"/>
    <w:rsid w:val="00EF0F69"/>
    <w:rsid w:val="00EF25D9"/>
    <w:rsid w:val="00EF5063"/>
    <w:rsid w:val="00F00646"/>
    <w:rsid w:val="00F02883"/>
    <w:rsid w:val="00F032CB"/>
    <w:rsid w:val="00F038DA"/>
    <w:rsid w:val="00F039C1"/>
    <w:rsid w:val="00F122AA"/>
    <w:rsid w:val="00F14C02"/>
    <w:rsid w:val="00F17B0D"/>
    <w:rsid w:val="00F17E13"/>
    <w:rsid w:val="00F202BA"/>
    <w:rsid w:val="00F210B1"/>
    <w:rsid w:val="00F21203"/>
    <w:rsid w:val="00F243EB"/>
    <w:rsid w:val="00F26896"/>
    <w:rsid w:val="00F26EA2"/>
    <w:rsid w:val="00F274AA"/>
    <w:rsid w:val="00F2768D"/>
    <w:rsid w:val="00F313DA"/>
    <w:rsid w:val="00F34B85"/>
    <w:rsid w:val="00F353C5"/>
    <w:rsid w:val="00F37A15"/>
    <w:rsid w:val="00F37FC2"/>
    <w:rsid w:val="00F40B31"/>
    <w:rsid w:val="00F41299"/>
    <w:rsid w:val="00F43C43"/>
    <w:rsid w:val="00F46425"/>
    <w:rsid w:val="00F46BE5"/>
    <w:rsid w:val="00F5287E"/>
    <w:rsid w:val="00F531D6"/>
    <w:rsid w:val="00F5347C"/>
    <w:rsid w:val="00F53AEC"/>
    <w:rsid w:val="00F55CD0"/>
    <w:rsid w:val="00F619DD"/>
    <w:rsid w:val="00F63BFF"/>
    <w:rsid w:val="00F63CE1"/>
    <w:rsid w:val="00F65444"/>
    <w:rsid w:val="00F65AFA"/>
    <w:rsid w:val="00F66511"/>
    <w:rsid w:val="00F672A5"/>
    <w:rsid w:val="00F71A6C"/>
    <w:rsid w:val="00F72276"/>
    <w:rsid w:val="00F74E43"/>
    <w:rsid w:val="00F75214"/>
    <w:rsid w:val="00F7535B"/>
    <w:rsid w:val="00F769EB"/>
    <w:rsid w:val="00F809A9"/>
    <w:rsid w:val="00F80DD2"/>
    <w:rsid w:val="00F82291"/>
    <w:rsid w:val="00F824C3"/>
    <w:rsid w:val="00F83BA9"/>
    <w:rsid w:val="00F87EC3"/>
    <w:rsid w:val="00F87F2F"/>
    <w:rsid w:val="00F9092B"/>
    <w:rsid w:val="00F9231A"/>
    <w:rsid w:val="00F9247D"/>
    <w:rsid w:val="00F92F4A"/>
    <w:rsid w:val="00F9388B"/>
    <w:rsid w:val="00F942F4"/>
    <w:rsid w:val="00F94AB4"/>
    <w:rsid w:val="00F95DD2"/>
    <w:rsid w:val="00FA1784"/>
    <w:rsid w:val="00FA43E3"/>
    <w:rsid w:val="00FB0C92"/>
    <w:rsid w:val="00FB113C"/>
    <w:rsid w:val="00FB12F4"/>
    <w:rsid w:val="00FB47A4"/>
    <w:rsid w:val="00FB556D"/>
    <w:rsid w:val="00FB76ED"/>
    <w:rsid w:val="00FB7EDF"/>
    <w:rsid w:val="00FC27CD"/>
    <w:rsid w:val="00FC3B69"/>
    <w:rsid w:val="00FC59D6"/>
    <w:rsid w:val="00FC6CE4"/>
    <w:rsid w:val="00FC71B8"/>
    <w:rsid w:val="00FD089F"/>
    <w:rsid w:val="00FD23A9"/>
    <w:rsid w:val="00FD4EB2"/>
    <w:rsid w:val="00FD6762"/>
    <w:rsid w:val="00FD71DB"/>
    <w:rsid w:val="00FE3BBC"/>
    <w:rsid w:val="00FE4EA1"/>
    <w:rsid w:val="00FE6062"/>
    <w:rsid w:val="00FE626A"/>
    <w:rsid w:val="00FE742C"/>
    <w:rsid w:val="00FF04E4"/>
    <w:rsid w:val="00FF276C"/>
    <w:rsid w:val="00FF62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DDB5E2"/>
  <w15:docId w15:val="{A9765785-6362-442C-93B1-D64715A4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1778"/>
    <w:pPr>
      <w:widowControl w:val="0"/>
      <w:jc w:val="both"/>
    </w:pPr>
    <w:rPr>
      <w:kern w:val="2"/>
      <w:sz w:val="21"/>
    </w:rPr>
  </w:style>
  <w:style w:type="paragraph" w:styleId="1">
    <w:name w:val="heading 1"/>
    <w:basedOn w:val="a"/>
    <w:next w:val="a"/>
    <w:link w:val="1Char"/>
    <w:qFormat/>
    <w:rsid w:val="009310F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C52997"/>
    <w:rPr>
      <w:b/>
      <w:bCs/>
      <w:kern w:val="44"/>
      <w:sz w:val="44"/>
      <w:szCs w:val="44"/>
    </w:rPr>
  </w:style>
  <w:style w:type="paragraph" w:styleId="a3">
    <w:name w:val="header"/>
    <w:basedOn w:val="a"/>
    <w:rsid w:val="00A21778"/>
    <w:pPr>
      <w:pBdr>
        <w:bottom w:val="single" w:sz="6" w:space="1" w:color="auto"/>
      </w:pBdr>
      <w:tabs>
        <w:tab w:val="center" w:pos="4153"/>
        <w:tab w:val="right" w:pos="8306"/>
      </w:tabs>
      <w:snapToGrid w:val="0"/>
      <w:jc w:val="center"/>
    </w:pPr>
    <w:rPr>
      <w:sz w:val="18"/>
    </w:rPr>
  </w:style>
  <w:style w:type="paragraph" w:styleId="a4">
    <w:name w:val="footer"/>
    <w:basedOn w:val="a"/>
    <w:link w:val="Char"/>
    <w:uiPriority w:val="99"/>
    <w:rsid w:val="00A21778"/>
    <w:pPr>
      <w:tabs>
        <w:tab w:val="center" w:pos="4153"/>
        <w:tab w:val="right" w:pos="8306"/>
      </w:tabs>
      <w:snapToGrid w:val="0"/>
      <w:jc w:val="left"/>
    </w:pPr>
    <w:rPr>
      <w:sz w:val="18"/>
    </w:rPr>
  </w:style>
  <w:style w:type="paragraph" w:styleId="a5">
    <w:name w:val="Body Text"/>
    <w:basedOn w:val="a"/>
    <w:link w:val="Char0"/>
    <w:rsid w:val="00A21778"/>
    <w:rPr>
      <w:sz w:val="24"/>
    </w:rPr>
  </w:style>
  <w:style w:type="character" w:customStyle="1" w:styleId="Char0">
    <w:name w:val="正文文本 Char"/>
    <w:link w:val="a5"/>
    <w:rsid w:val="00F21203"/>
    <w:rPr>
      <w:kern w:val="2"/>
      <w:sz w:val="24"/>
    </w:rPr>
  </w:style>
  <w:style w:type="character" w:styleId="a6">
    <w:name w:val="page number"/>
    <w:basedOn w:val="a0"/>
    <w:rsid w:val="00A21778"/>
  </w:style>
  <w:style w:type="paragraph" w:styleId="2">
    <w:name w:val="Body Text 2"/>
    <w:basedOn w:val="a"/>
    <w:rsid w:val="00A21778"/>
    <w:rPr>
      <w:sz w:val="18"/>
    </w:rPr>
  </w:style>
  <w:style w:type="paragraph" w:styleId="a7">
    <w:name w:val="Balloon Text"/>
    <w:basedOn w:val="a"/>
    <w:semiHidden/>
    <w:rsid w:val="00A21778"/>
    <w:rPr>
      <w:sz w:val="18"/>
      <w:szCs w:val="18"/>
    </w:rPr>
  </w:style>
  <w:style w:type="paragraph" w:styleId="a8">
    <w:name w:val="Date"/>
    <w:basedOn w:val="a"/>
    <w:next w:val="a"/>
    <w:rsid w:val="00A21778"/>
    <w:pPr>
      <w:ind w:leftChars="2500" w:left="100"/>
    </w:pPr>
  </w:style>
  <w:style w:type="table" w:styleId="a9">
    <w:name w:val="Table Grid"/>
    <w:basedOn w:val="a1"/>
    <w:rsid w:val="00DF59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
    <w:next w:val="a"/>
    <w:autoRedefine/>
    <w:uiPriority w:val="39"/>
    <w:rsid w:val="00EB12CA"/>
    <w:pPr>
      <w:tabs>
        <w:tab w:val="right" w:leader="dot" w:pos="8296"/>
      </w:tabs>
      <w:spacing w:line="400" w:lineRule="exact"/>
    </w:pPr>
    <w:rPr>
      <w:rFonts w:ascii="宋体" w:hAnsi="宋体"/>
      <w:noProof/>
    </w:rPr>
  </w:style>
  <w:style w:type="character" w:styleId="aa">
    <w:name w:val="Hyperlink"/>
    <w:uiPriority w:val="99"/>
    <w:rsid w:val="002836EE"/>
    <w:rPr>
      <w:color w:val="0000FF"/>
      <w:u w:val="single"/>
    </w:rPr>
  </w:style>
  <w:style w:type="character" w:styleId="ab">
    <w:name w:val="FollowedHyperlink"/>
    <w:uiPriority w:val="99"/>
    <w:rsid w:val="00D23812"/>
    <w:rPr>
      <w:color w:val="800080"/>
      <w:u w:val="single"/>
    </w:rPr>
  </w:style>
  <w:style w:type="character" w:customStyle="1" w:styleId="EmailStyle26">
    <w:name w:val="EmailStyle26"/>
    <w:semiHidden/>
    <w:rsid w:val="000400B7"/>
    <w:rPr>
      <w:color w:val="000000"/>
    </w:rPr>
  </w:style>
  <w:style w:type="character" w:styleId="ac">
    <w:name w:val="annotation reference"/>
    <w:rsid w:val="00E350BB"/>
    <w:rPr>
      <w:sz w:val="21"/>
      <w:szCs w:val="21"/>
    </w:rPr>
  </w:style>
  <w:style w:type="paragraph" w:styleId="ad">
    <w:name w:val="annotation text"/>
    <w:basedOn w:val="a"/>
    <w:link w:val="Char1"/>
    <w:rsid w:val="00E350BB"/>
    <w:pPr>
      <w:jc w:val="left"/>
    </w:pPr>
  </w:style>
  <w:style w:type="character" w:customStyle="1" w:styleId="Char1">
    <w:name w:val="批注文字 Char"/>
    <w:link w:val="ad"/>
    <w:rsid w:val="00E350BB"/>
    <w:rPr>
      <w:kern w:val="2"/>
      <w:sz w:val="21"/>
    </w:rPr>
  </w:style>
  <w:style w:type="paragraph" w:styleId="ae">
    <w:name w:val="annotation subject"/>
    <w:basedOn w:val="ad"/>
    <w:next w:val="ad"/>
    <w:link w:val="Char2"/>
    <w:rsid w:val="00E350BB"/>
    <w:rPr>
      <w:b/>
      <w:bCs/>
    </w:rPr>
  </w:style>
  <w:style w:type="character" w:customStyle="1" w:styleId="Char2">
    <w:name w:val="批注主题 Char"/>
    <w:link w:val="ae"/>
    <w:rsid w:val="00E350BB"/>
    <w:rPr>
      <w:b/>
      <w:bCs/>
      <w:kern w:val="2"/>
      <w:sz w:val="21"/>
    </w:rPr>
  </w:style>
  <w:style w:type="paragraph" w:styleId="af">
    <w:name w:val="Document Map"/>
    <w:basedOn w:val="a"/>
    <w:link w:val="Char3"/>
    <w:rsid w:val="00202889"/>
    <w:rPr>
      <w:rFonts w:ascii="宋体"/>
      <w:sz w:val="18"/>
      <w:szCs w:val="18"/>
    </w:rPr>
  </w:style>
  <w:style w:type="character" w:customStyle="1" w:styleId="Char3">
    <w:name w:val="文档结构图 Char"/>
    <w:link w:val="af"/>
    <w:rsid w:val="00202889"/>
    <w:rPr>
      <w:rFonts w:ascii="宋体"/>
      <w:kern w:val="2"/>
      <w:sz w:val="18"/>
      <w:szCs w:val="18"/>
    </w:rPr>
  </w:style>
  <w:style w:type="paragraph" w:customStyle="1" w:styleId="Default">
    <w:name w:val="Default"/>
    <w:rsid w:val="0003262A"/>
    <w:pPr>
      <w:widowControl w:val="0"/>
      <w:autoSpaceDE w:val="0"/>
      <w:autoSpaceDN w:val="0"/>
      <w:adjustRightInd w:val="0"/>
    </w:pPr>
    <w:rPr>
      <w:rFonts w:ascii="宋体" w:cs="宋体"/>
      <w:color w:val="000000"/>
      <w:sz w:val="24"/>
      <w:szCs w:val="24"/>
    </w:rPr>
  </w:style>
  <w:style w:type="paragraph" w:styleId="af0">
    <w:name w:val="Revision"/>
    <w:hidden/>
    <w:uiPriority w:val="99"/>
    <w:semiHidden/>
    <w:rsid w:val="00F21203"/>
    <w:rPr>
      <w:kern w:val="2"/>
      <w:sz w:val="21"/>
    </w:rPr>
  </w:style>
  <w:style w:type="paragraph" w:customStyle="1" w:styleId="Text1">
    <w:name w:val="Text 1"/>
    <w:basedOn w:val="a"/>
    <w:rsid w:val="006F2FFF"/>
    <w:pPr>
      <w:spacing w:afterLines="50" w:line="360" w:lineRule="exact"/>
      <w:ind w:leftChars="214" w:left="214" w:firstLineChars="200" w:firstLine="200"/>
    </w:pPr>
    <w:rPr>
      <w:rFonts w:ascii="Arial" w:hAnsi="Arial" w:cs="Arial"/>
      <w:szCs w:val="21"/>
    </w:rPr>
  </w:style>
  <w:style w:type="character" w:customStyle="1" w:styleId="apple-converted-space">
    <w:name w:val="apple-converted-space"/>
    <w:basedOn w:val="a0"/>
    <w:rsid w:val="005E018B"/>
  </w:style>
  <w:style w:type="paragraph" w:styleId="af1">
    <w:name w:val="Normal Indent"/>
    <w:basedOn w:val="a"/>
    <w:uiPriority w:val="99"/>
    <w:semiHidden/>
    <w:unhideWhenUsed/>
    <w:rsid w:val="00A52B29"/>
    <w:pPr>
      <w:widowControl/>
      <w:ind w:firstLineChars="200" w:firstLine="420"/>
      <w:jc w:val="left"/>
    </w:pPr>
    <w:rPr>
      <w:rFonts w:ascii="仿宋" w:eastAsia="仿宋"/>
      <w:sz w:val="28"/>
    </w:rPr>
  </w:style>
  <w:style w:type="character" w:customStyle="1" w:styleId="font61">
    <w:name w:val="font61"/>
    <w:basedOn w:val="a0"/>
    <w:rsid w:val="009F3E50"/>
    <w:rPr>
      <w:rFonts w:ascii="黑体" w:eastAsia="黑体" w:hAnsi="黑体" w:hint="eastAsia"/>
      <w:b w:val="0"/>
      <w:bCs w:val="0"/>
      <w:i w:val="0"/>
      <w:iCs w:val="0"/>
      <w:strike w:val="0"/>
      <w:dstrike w:val="0"/>
      <w:color w:val="000000"/>
      <w:sz w:val="18"/>
      <w:szCs w:val="18"/>
      <w:u w:val="none"/>
      <w:effect w:val="none"/>
    </w:rPr>
  </w:style>
  <w:style w:type="character" w:customStyle="1" w:styleId="font21">
    <w:name w:val="font21"/>
    <w:basedOn w:val="a0"/>
    <w:rsid w:val="009F3E50"/>
    <w:rPr>
      <w:rFonts w:ascii="Calibri" w:hAnsi="Calibri" w:cs="Calibri" w:hint="default"/>
      <w:b w:val="0"/>
      <w:bCs w:val="0"/>
      <w:i w:val="0"/>
      <w:iCs w:val="0"/>
      <w:strike w:val="0"/>
      <w:dstrike w:val="0"/>
      <w:color w:val="000000"/>
      <w:sz w:val="18"/>
      <w:szCs w:val="18"/>
      <w:u w:val="none"/>
      <w:effect w:val="none"/>
    </w:rPr>
  </w:style>
  <w:style w:type="character" w:customStyle="1" w:styleId="font71">
    <w:name w:val="font71"/>
    <w:basedOn w:val="a0"/>
    <w:rsid w:val="009F3E50"/>
    <w:rPr>
      <w:rFonts w:ascii="黑体" w:eastAsia="黑体" w:hAnsi="黑体" w:hint="eastAsia"/>
      <w:b w:val="0"/>
      <w:bCs w:val="0"/>
      <w:i w:val="0"/>
      <w:iCs w:val="0"/>
      <w:strike w:val="0"/>
      <w:dstrike w:val="0"/>
      <w:color w:val="000000"/>
      <w:sz w:val="18"/>
      <w:szCs w:val="18"/>
      <w:u w:val="none"/>
      <w:effect w:val="none"/>
    </w:rPr>
  </w:style>
  <w:style w:type="paragraph" w:styleId="af2">
    <w:name w:val="List Paragraph"/>
    <w:basedOn w:val="a"/>
    <w:uiPriority w:val="34"/>
    <w:qFormat/>
    <w:rsid w:val="007379FA"/>
    <w:pPr>
      <w:ind w:firstLineChars="200" w:firstLine="420"/>
    </w:pPr>
  </w:style>
  <w:style w:type="paragraph" w:styleId="af3">
    <w:name w:val="Title"/>
    <w:basedOn w:val="a"/>
    <w:next w:val="a"/>
    <w:link w:val="Char4"/>
    <w:qFormat/>
    <w:rsid w:val="00C557E4"/>
    <w:pPr>
      <w:spacing w:before="240" w:after="60"/>
      <w:jc w:val="center"/>
      <w:outlineLvl w:val="0"/>
    </w:pPr>
    <w:rPr>
      <w:rFonts w:asciiTheme="majorHAnsi" w:eastAsiaTheme="majorEastAsia" w:hAnsiTheme="majorHAnsi" w:cstheme="majorBidi"/>
      <w:b/>
      <w:bCs/>
      <w:sz w:val="32"/>
      <w:szCs w:val="32"/>
    </w:rPr>
  </w:style>
  <w:style w:type="character" w:customStyle="1" w:styleId="Char4">
    <w:name w:val="标题 Char"/>
    <w:basedOn w:val="a0"/>
    <w:link w:val="af3"/>
    <w:rsid w:val="00C557E4"/>
    <w:rPr>
      <w:rFonts w:asciiTheme="majorHAnsi" w:eastAsiaTheme="majorEastAsia" w:hAnsiTheme="majorHAnsi" w:cstheme="majorBidi"/>
      <w:b/>
      <w:bCs/>
      <w:kern w:val="2"/>
      <w:sz w:val="32"/>
      <w:szCs w:val="32"/>
    </w:rPr>
  </w:style>
  <w:style w:type="paragraph" w:customStyle="1" w:styleId="11">
    <w:name w:val="列表段落1"/>
    <w:basedOn w:val="a"/>
    <w:uiPriority w:val="34"/>
    <w:qFormat/>
    <w:rsid w:val="00D35902"/>
    <w:pPr>
      <w:ind w:firstLineChars="200" w:firstLine="420"/>
    </w:pPr>
  </w:style>
  <w:style w:type="character" w:customStyle="1" w:styleId="Char">
    <w:name w:val="页脚 Char"/>
    <w:basedOn w:val="a0"/>
    <w:link w:val="a4"/>
    <w:uiPriority w:val="99"/>
    <w:rsid w:val="00E60D69"/>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209030">
      <w:bodyDiv w:val="1"/>
      <w:marLeft w:val="0"/>
      <w:marRight w:val="0"/>
      <w:marTop w:val="0"/>
      <w:marBottom w:val="0"/>
      <w:divBdr>
        <w:top w:val="none" w:sz="0" w:space="0" w:color="auto"/>
        <w:left w:val="none" w:sz="0" w:space="0" w:color="auto"/>
        <w:bottom w:val="none" w:sz="0" w:space="0" w:color="auto"/>
        <w:right w:val="none" w:sz="0" w:space="0" w:color="auto"/>
      </w:divBdr>
      <w:divsChild>
        <w:div w:id="1306274389">
          <w:marLeft w:val="0"/>
          <w:marRight w:val="0"/>
          <w:marTop w:val="0"/>
          <w:marBottom w:val="0"/>
          <w:divBdr>
            <w:top w:val="none" w:sz="0" w:space="0" w:color="auto"/>
            <w:left w:val="none" w:sz="0" w:space="0" w:color="auto"/>
            <w:bottom w:val="none" w:sz="0" w:space="0" w:color="auto"/>
            <w:right w:val="none" w:sz="0" w:space="0" w:color="auto"/>
          </w:divBdr>
          <w:divsChild>
            <w:div w:id="1958246837">
              <w:blockQuote w:val="1"/>
              <w:marLeft w:val="75"/>
              <w:marRight w:val="0"/>
              <w:marTop w:val="0"/>
              <w:marBottom w:val="0"/>
              <w:divBdr>
                <w:top w:val="none" w:sz="0" w:space="0" w:color="auto"/>
                <w:left w:val="single" w:sz="12" w:space="4" w:color="000000"/>
                <w:bottom w:val="none" w:sz="0" w:space="0" w:color="auto"/>
                <w:right w:val="none" w:sz="0" w:space="0" w:color="auto"/>
              </w:divBdr>
            </w:div>
          </w:divsChild>
        </w:div>
      </w:divsChild>
    </w:div>
    <w:div w:id="259073237">
      <w:bodyDiv w:val="1"/>
      <w:marLeft w:val="0"/>
      <w:marRight w:val="0"/>
      <w:marTop w:val="0"/>
      <w:marBottom w:val="0"/>
      <w:divBdr>
        <w:top w:val="none" w:sz="0" w:space="0" w:color="auto"/>
        <w:left w:val="none" w:sz="0" w:space="0" w:color="auto"/>
        <w:bottom w:val="none" w:sz="0" w:space="0" w:color="auto"/>
        <w:right w:val="none" w:sz="0" w:space="0" w:color="auto"/>
      </w:divBdr>
    </w:div>
    <w:div w:id="279268231">
      <w:bodyDiv w:val="1"/>
      <w:marLeft w:val="0"/>
      <w:marRight w:val="0"/>
      <w:marTop w:val="0"/>
      <w:marBottom w:val="0"/>
      <w:divBdr>
        <w:top w:val="none" w:sz="0" w:space="0" w:color="auto"/>
        <w:left w:val="none" w:sz="0" w:space="0" w:color="auto"/>
        <w:bottom w:val="none" w:sz="0" w:space="0" w:color="auto"/>
        <w:right w:val="none" w:sz="0" w:space="0" w:color="auto"/>
      </w:divBdr>
    </w:div>
    <w:div w:id="283852778">
      <w:bodyDiv w:val="1"/>
      <w:marLeft w:val="0"/>
      <w:marRight w:val="0"/>
      <w:marTop w:val="0"/>
      <w:marBottom w:val="0"/>
      <w:divBdr>
        <w:top w:val="none" w:sz="0" w:space="0" w:color="auto"/>
        <w:left w:val="none" w:sz="0" w:space="0" w:color="auto"/>
        <w:bottom w:val="none" w:sz="0" w:space="0" w:color="auto"/>
        <w:right w:val="none" w:sz="0" w:space="0" w:color="auto"/>
      </w:divBdr>
    </w:div>
    <w:div w:id="290943635">
      <w:bodyDiv w:val="1"/>
      <w:marLeft w:val="0"/>
      <w:marRight w:val="0"/>
      <w:marTop w:val="0"/>
      <w:marBottom w:val="0"/>
      <w:divBdr>
        <w:top w:val="none" w:sz="0" w:space="0" w:color="auto"/>
        <w:left w:val="none" w:sz="0" w:space="0" w:color="auto"/>
        <w:bottom w:val="none" w:sz="0" w:space="0" w:color="auto"/>
        <w:right w:val="none" w:sz="0" w:space="0" w:color="auto"/>
      </w:divBdr>
    </w:div>
    <w:div w:id="395737249">
      <w:bodyDiv w:val="1"/>
      <w:marLeft w:val="0"/>
      <w:marRight w:val="0"/>
      <w:marTop w:val="0"/>
      <w:marBottom w:val="0"/>
      <w:divBdr>
        <w:top w:val="none" w:sz="0" w:space="0" w:color="auto"/>
        <w:left w:val="none" w:sz="0" w:space="0" w:color="auto"/>
        <w:bottom w:val="none" w:sz="0" w:space="0" w:color="auto"/>
        <w:right w:val="none" w:sz="0" w:space="0" w:color="auto"/>
      </w:divBdr>
    </w:div>
    <w:div w:id="431244455">
      <w:bodyDiv w:val="1"/>
      <w:marLeft w:val="0"/>
      <w:marRight w:val="0"/>
      <w:marTop w:val="0"/>
      <w:marBottom w:val="0"/>
      <w:divBdr>
        <w:top w:val="none" w:sz="0" w:space="0" w:color="auto"/>
        <w:left w:val="none" w:sz="0" w:space="0" w:color="auto"/>
        <w:bottom w:val="none" w:sz="0" w:space="0" w:color="auto"/>
        <w:right w:val="none" w:sz="0" w:space="0" w:color="auto"/>
      </w:divBdr>
    </w:div>
    <w:div w:id="566574237">
      <w:bodyDiv w:val="1"/>
      <w:marLeft w:val="0"/>
      <w:marRight w:val="0"/>
      <w:marTop w:val="0"/>
      <w:marBottom w:val="0"/>
      <w:divBdr>
        <w:top w:val="none" w:sz="0" w:space="0" w:color="auto"/>
        <w:left w:val="none" w:sz="0" w:space="0" w:color="auto"/>
        <w:bottom w:val="none" w:sz="0" w:space="0" w:color="auto"/>
        <w:right w:val="none" w:sz="0" w:space="0" w:color="auto"/>
      </w:divBdr>
    </w:div>
    <w:div w:id="670717943">
      <w:bodyDiv w:val="1"/>
      <w:marLeft w:val="0"/>
      <w:marRight w:val="0"/>
      <w:marTop w:val="0"/>
      <w:marBottom w:val="0"/>
      <w:divBdr>
        <w:top w:val="none" w:sz="0" w:space="0" w:color="auto"/>
        <w:left w:val="none" w:sz="0" w:space="0" w:color="auto"/>
        <w:bottom w:val="none" w:sz="0" w:space="0" w:color="auto"/>
        <w:right w:val="none" w:sz="0" w:space="0" w:color="auto"/>
      </w:divBdr>
    </w:div>
    <w:div w:id="695933258">
      <w:bodyDiv w:val="1"/>
      <w:marLeft w:val="0"/>
      <w:marRight w:val="0"/>
      <w:marTop w:val="0"/>
      <w:marBottom w:val="0"/>
      <w:divBdr>
        <w:top w:val="none" w:sz="0" w:space="0" w:color="auto"/>
        <w:left w:val="none" w:sz="0" w:space="0" w:color="auto"/>
        <w:bottom w:val="none" w:sz="0" w:space="0" w:color="auto"/>
        <w:right w:val="none" w:sz="0" w:space="0" w:color="auto"/>
      </w:divBdr>
    </w:div>
    <w:div w:id="810828735">
      <w:bodyDiv w:val="1"/>
      <w:marLeft w:val="0"/>
      <w:marRight w:val="0"/>
      <w:marTop w:val="0"/>
      <w:marBottom w:val="0"/>
      <w:divBdr>
        <w:top w:val="none" w:sz="0" w:space="0" w:color="auto"/>
        <w:left w:val="none" w:sz="0" w:space="0" w:color="auto"/>
        <w:bottom w:val="none" w:sz="0" w:space="0" w:color="auto"/>
        <w:right w:val="none" w:sz="0" w:space="0" w:color="auto"/>
      </w:divBdr>
      <w:divsChild>
        <w:div w:id="246811900">
          <w:marLeft w:val="0"/>
          <w:marRight w:val="0"/>
          <w:marTop w:val="0"/>
          <w:marBottom w:val="0"/>
          <w:divBdr>
            <w:top w:val="none" w:sz="0" w:space="0" w:color="auto"/>
            <w:left w:val="none" w:sz="0" w:space="0" w:color="auto"/>
            <w:bottom w:val="none" w:sz="0" w:space="0" w:color="auto"/>
            <w:right w:val="none" w:sz="0" w:space="0" w:color="auto"/>
          </w:divBdr>
        </w:div>
      </w:divsChild>
    </w:div>
    <w:div w:id="922758159">
      <w:bodyDiv w:val="1"/>
      <w:marLeft w:val="0"/>
      <w:marRight w:val="0"/>
      <w:marTop w:val="0"/>
      <w:marBottom w:val="0"/>
      <w:divBdr>
        <w:top w:val="none" w:sz="0" w:space="0" w:color="auto"/>
        <w:left w:val="none" w:sz="0" w:space="0" w:color="auto"/>
        <w:bottom w:val="none" w:sz="0" w:space="0" w:color="auto"/>
        <w:right w:val="none" w:sz="0" w:space="0" w:color="auto"/>
      </w:divBdr>
    </w:div>
    <w:div w:id="931663137">
      <w:bodyDiv w:val="1"/>
      <w:marLeft w:val="0"/>
      <w:marRight w:val="0"/>
      <w:marTop w:val="0"/>
      <w:marBottom w:val="0"/>
      <w:divBdr>
        <w:top w:val="none" w:sz="0" w:space="0" w:color="auto"/>
        <w:left w:val="none" w:sz="0" w:space="0" w:color="auto"/>
        <w:bottom w:val="none" w:sz="0" w:space="0" w:color="auto"/>
        <w:right w:val="none" w:sz="0" w:space="0" w:color="auto"/>
      </w:divBdr>
    </w:div>
    <w:div w:id="1023673750">
      <w:bodyDiv w:val="1"/>
      <w:marLeft w:val="0"/>
      <w:marRight w:val="0"/>
      <w:marTop w:val="0"/>
      <w:marBottom w:val="0"/>
      <w:divBdr>
        <w:top w:val="none" w:sz="0" w:space="0" w:color="auto"/>
        <w:left w:val="none" w:sz="0" w:space="0" w:color="auto"/>
        <w:bottom w:val="none" w:sz="0" w:space="0" w:color="auto"/>
        <w:right w:val="none" w:sz="0" w:space="0" w:color="auto"/>
      </w:divBdr>
    </w:div>
    <w:div w:id="1151944480">
      <w:bodyDiv w:val="1"/>
      <w:marLeft w:val="0"/>
      <w:marRight w:val="0"/>
      <w:marTop w:val="0"/>
      <w:marBottom w:val="0"/>
      <w:divBdr>
        <w:top w:val="none" w:sz="0" w:space="0" w:color="auto"/>
        <w:left w:val="none" w:sz="0" w:space="0" w:color="auto"/>
        <w:bottom w:val="none" w:sz="0" w:space="0" w:color="auto"/>
        <w:right w:val="none" w:sz="0" w:space="0" w:color="auto"/>
      </w:divBdr>
    </w:div>
    <w:div w:id="1187282730">
      <w:bodyDiv w:val="1"/>
      <w:marLeft w:val="0"/>
      <w:marRight w:val="0"/>
      <w:marTop w:val="0"/>
      <w:marBottom w:val="0"/>
      <w:divBdr>
        <w:top w:val="none" w:sz="0" w:space="0" w:color="auto"/>
        <w:left w:val="none" w:sz="0" w:space="0" w:color="auto"/>
        <w:bottom w:val="none" w:sz="0" w:space="0" w:color="auto"/>
        <w:right w:val="none" w:sz="0" w:space="0" w:color="auto"/>
      </w:divBdr>
    </w:div>
    <w:div w:id="1268998741">
      <w:bodyDiv w:val="1"/>
      <w:marLeft w:val="0"/>
      <w:marRight w:val="0"/>
      <w:marTop w:val="0"/>
      <w:marBottom w:val="0"/>
      <w:divBdr>
        <w:top w:val="none" w:sz="0" w:space="0" w:color="auto"/>
        <w:left w:val="none" w:sz="0" w:space="0" w:color="auto"/>
        <w:bottom w:val="none" w:sz="0" w:space="0" w:color="auto"/>
        <w:right w:val="none" w:sz="0" w:space="0" w:color="auto"/>
      </w:divBdr>
    </w:div>
    <w:div w:id="1271550980">
      <w:bodyDiv w:val="1"/>
      <w:marLeft w:val="0"/>
      <w:marRight w:val="0"/>
      <w:marTop w:val="0"/>
      <w:marBottom w:val="0"/>
      <w:divBdr>
        <w:top w:val="none" w:sz="0" w:space="0" w:color="auto"/>
        <w:left w:val="none" w:sz="0" w:space="0" w:color="auto"/>
        <w:bottom w:val="none" w:sz="0" w:space="0" w:color="auto"/>
        <w:right w:val="none" w:sz="0" w:space="0" w:color="auto"/>
      </w:divBdr>
    </w:div>
    <w:div w:id="1359165634">
      <w:bodyDiv w:val="1"/>
      <w:marLeft w:val="0"/>
      <w:marRight w:val="0"/>
      <w:marTop w:val="0"/>
      <w:marBottom w:val="0"/>
      <w:divBdr>
        <w:top w:val="none" w:sz="0" w:space="0" w:color="auto"/>
        <w:left w:val="none" w:sz="0" w:space="0" w:color="auto"/>
        <w:bottom w:val="none" w:sz="0" w:space="0" w:color="auto"/>
        <w:right w:val="none" w:sz="0" w:space="0" w:color="auto"/>
      </w:divBdr>
    </w:div>
    <w:div w:id="1400711127">
      <w:bodyDiv w:val="1"/>
      <w:marLeft w:val="0"/>
      <w:marRight w:val="0"/>
      <w:marTop w:val="0"/>
      <w:marBottom w:val="0"/>
      <w:divBdr>
        <w:top w:val="none" w:sz="0" w:space="0" w:color="auto"/>
        <w:left w:val="none" w:sz="0" w:space="0" w:color="auto"/>
        <w:bottom w:val="none" w:sz="0" w:space="0" w:color="auto"/>
        <w:right w:val="none" w:sz="0" w:space="0" w:color="auto"/>
      </w:divBdr>
    </w:div>
    <w:div w:id="1512138149">
      <w:bodyDiv w:val="1"/>
      <w:marLeft w:val="0"/>
      <w:marRight w:val="0"/>
      <w:marTop w:val="0"/>
      <w:marBottom w:val="0"/>
      <w:divBdr>
        <w:top w:val="none" w:sz="0" w:space="0" w:color="auto"/>
        <w:left w:val="none" w:sz="0" w:space="0" w:color="auto"/>
        <w:bottom w:val="none" w:sz="0" w:space="0" w:color="auto"/>
        <w:right w:val="none" w:sz="0" w:space="0" w:color="auto"/>
      </w:divBdr>
    </w:div>
    <w:div w:id="1674602565">
      <w:bodyDiv w:val="1"/>
      <w:marLeft w:val="0"/>
      <w:marRight w:val="0"/>
      <w:marTop w:val="0"/>
      <w:marBottom w:val="0"/>
      <w:divBdr>
        <w:top w:val="none" w:sz="0" w:space="0" w:color="auto"/>
        <w:left w:val="none" w:sz="0" w:space="0" w:color="auto"/>
        <w:bottom w:val="none" w:sz="0" w:space="0" w:color="auto"/>
        <w:right w:val="none" w:sz="0" w:space="0" w:color="auto"/>
      </w:divBdr>
    </w:div>
    <w:div w:id="1707831750">
      <w:bodyDiv w:val="1"/>
      <w:marLeft w:val="0"/>
      <w:marRight w:val="0"/>
      <w:marTop w:val="0"/>
      <w:marBottom w:val="0"/>
      <w:divBdr>
        <w:top w:val="none" w:sz="0" w:space="0" w:color="auto"/>
        <w:left w:val="none" w:sz="0" w:space="0" w:color="auto"/>
        <w:bottom w:val="none" w:sz="0" w:space="0" w:color="auto"/>
        <w:right w:val="none" w:sz="0" w:space="0" w:color="auto"/>
      </w:divBdr>
    </w:div>
    <w:div w:id="1756976668">
      <w:bodyDiv w:val="1"/>
      <w:marLeft w:val="0"/>
      <w:marRight w:val="0"/>
      <w:marTop w:val="0"/>
      <w:marBottom w:val="0"/>
      <w:divBdr>
        <w:top w:val="none" w:sz="0" w:space="0" w:color="auto"/>
        <w:left w:val="none" w:sz="0" w:space="0" w:color="auto"/>
        <w:bottom w:val="none" w:sz="0" w:space="0" w:color="auto"/>
        <w:right w:val="none" w:sz="0" w:space="0" w:color="auto"/>
      </w:divBdr>
    </w:div>
    <w:div w:id="1784184096">
      <w:bodyDiv w:val="1"/>
      <w:marLeft w:val="0"/>
      <w:marRight w:val="0"/>
      <w:marTop w:val="0"/>
      <w:marBottom w:val="0"/>
      <w:divBdr>
        <w:top w:val="none" w:sz="0" w:space="0" w:color="auto"/>
        <w:left w:val="none" w:sz="0" w:space="0" w:color="auto"/>
        <w:bottom w:val="none" w:sz="0" w:space="0" w:color="auto"/>
        <w:right w:val="none" w:sz="0" w:space="0" w:color="auto"/>
      </w:divBdr>
      <w:divsChild>
        <w:div w:id="696006366">
          <w:marLeft w:val="0"/>
          <w:marRight w:val="0"/>
          <w:marTop w:val="0"/>
          <w:marBottom w:val="0"/>
          <w:divBdr>
            <w:top w:val="none" w:sz="0" w:space="0" w:color="auto"/>
            <w:left w:val="none" w:sz="0" w:space="0" w:color="auto"/>
            <w:bottom w:val="none" w:sz="0" w:space="0" w:color="auto"/>
            <w:right w:val="none" w:sz="0" w:space="0" w:color="auto"/>
          </w:divBdr>
        </w:div>
      </w:divsChild>
    </w:div>
    <w:div w:id="1836796371">
      <w:bodyDiv w:val="1"/>
      <w:marLeft w:val="0"/>
      <w:marRight w:val="0"/>
      <w:marTop w:val="0"/>
      <w:marBottom w:val="0"/>
      <w:divBdr>
        <w:top w:val="none" w:sz="0" w:space="0" w:color="auto"/>
        <w:left w:val="none" w:sz="0" w:space="0" w:color="auto"/>
        <w:bottom w:val="none" w:sz="0" w:space="0" w:color="auto"/>
        <w:right w:val="none" w:sz="0" w:space="0" w:color="auto"/>
      </w:divBdr>
    </w:div>
    <w:div w:id="1983460165">
      <w:bodyDiv w:val="1"/>
      <w:marLeft w:val="0"/>
      <w:marRight w:val="0"/>
      <w:marTop w:val="0"/>
      <w:marBottom w:val="0"/>
      <w:divBdr>
        <w:top w:val="none" w:sz="0" w:space="0" w:color="auto"/>
        <w:left w:val="none" w:sz="0" w:space="0" w:color="auto"/>
        <w:bottom w:val="none" w:sz="0" w:space="0" w:color="auto"/>
        <w:right w:val="none" w:sz="0" w:space="0" w:color="auto"/>
      </w:divBdr>
    </w:div>
    <w:div w:id="2022665016">
      <w:bodyDiv w:val="1"/>
      <w:marLeft w:val="0"/>
      <w:marRight w:val="0"/>
      <w:marTop w:val="0"/>
      <w:marBottom w:val="0"/>
      <w:divBdr>
        <w:top w:val="none" w:sz="0" w:space="0" w:color="auto"/>
        <w:left w:val="none" w:sz="0" w:space="0" w:color="auto"/>
        <w:bottom w:val="none" w:sz="0" w:space="0" w:color="auto"/>
        <w:right w:val="none" w:sz="0" w:space="0" w:color="auto"/>
      </w:divBdr>
    </w:div>
    <w:div w:id="2121292870">
      <w:bodyDiv w:val="1"/>
      <w:marLeft w:val="0"/>
      <w:marRight w:val="0"/>
      <w:marTop w:val="0"/>
      <w:marBottom w:val="0"/>
      <w:divBdr>
        <w:top w:val="none" w:sz="0" w:space="0" w:color="auto"/>
        <w:left w:val="none" w:sz="0" w:space="0" w:color="auto"/>
        <w:bottom w:val="none" w:sz="0" w:space="0" w:color="auto"/>
        <w:right w:val="none" w:sz="0" w:space="0" w:color="auto"/>
      </w:divBdr>
    </w:div>
    <w:div w:id="214148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391185-B1CA-4048-A09C-D279271F0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Pages>
  <Words>1328</Words>
  <Characters>7574</Characters>
  <Application>Microsoft Office Word</Application>
  <DocSecurity>0</DocSecurity>
  <Lines>63</Lines>
  <Paragraphs>17</Paragraphs>
  <ScaleCrop>false</ScaleCrop>
  <Company>Lenovo</Company>
  <LinksUpToDate>false</LinksUpToDate>
  <CharactersWithSpaces>8885</CharactersWithSpaces>
  <SharedDoc>false</SharedDoc>
  <HLinks>
    <vt:vector size="84" baseType="variant">
      <vt:variant>
        <vt:i4>-666018038</vt:i4>
      </vt:variant>
      <vt:variant>
        <vt:i4>62</vt:i4>
      </vt:variant>
      <vt:variant>
        <vt:i4>0</vt:i4>
      </vt:variant>
      <vt:variant>
        <vt:i4>5</vt:i4>
      </vt:variant>
      <vt:variant>
        <vt:lpwstr/>
      </vt:variant>
      <vt:variant>
        <vt:lpwstr>_附录三</vt:lpwstr>
      </vt:variant>
      <vt:variant>
        <vt:i4>-657957110</vt:i4>
      </vt:variant>
      <vt:variant>
        <vt:i4>59</vt:i4>
      </vt:variant>
      <vt:variant>
        <vt:i4>0</vt:i4>
      </vt:variant>
      <vt:variant>
        <vt:i4>5</vt:i4>
      </vt:variant>
      <vt:variant>
        <vt:lpwstr/>
      </vt:variant>
      <vt:variant>
        <vt:lpwstr>_附录二：</vt:lpwstr>
      </vt:variant>
      <vt:variant>
        <vt:i4>-666607862</vt:i4>
      </vt:variant>
      <vt:variant>
        <vt:i4>56</vt:i4>
      </vt:variant>
      <vt:variant>
        <vt:i4>0</vt:i4>
      </vt:variant>
      <vt:variant>
        <vt:i4>5</vt:i4>
      </vt:variant>
      <vt:variant>
        <vt:lpwstr/>
      </vt:variant>
      <vt:variant>
        <vt:lpwstr>_附录一</vt:lpwstr>
      </vt:variant>
      <vt:variant>
        <vt:i4>1441846</vt:i4>
      </vt:variant>
      <vt:variant>
        <vt:i4>53</vt:i4>
      </vt:variant>
      <vt:variant>
        <vt:i4>0</vt:i4>
      </vt:variant>
      <vt:variant>
        <vt:i4>5</vt:i4>
      </vt:variant>
      <vt:variant>
        <vt:lpwstr/>
      </vt:variant>
      <vt:variant>
        <vt:lpwstr>_Toc373162055</vt:lpwstr>
      </vt:variant>
      <vt:variant>
        <vt:i4>1441846</vt:i4>
      </vt:variant>
      <vt:variant>
        <vt:i4>50</vt:i4>
      </vt:variant>
      <vt:variant>
        <vt:i4>0</vt:i4>
      </vt:variant>
      <vt:variant>
        <vt:i4>5</vt:i4>
      </vt:variant>
      <vt:variant>
        <vt:lpwstr/>
      </vt:variant>
      <vt:variant>
        <vt:lpwstr>_Toc373162054</vt:lpwstr>
      </vt:variant>
      <vt:variant>
        <vt:i4>1441846</vt:i4>
      </vt:variant>
      <vt:variant>
        <vt:i4>47</vt:i4>
      </vt:variant>
      <vt:variant>
        <vt:i4>0</vt:i4>
      </vt:variant>
      <vt:variant>
        <vt:i4>5</vt:i4>
      </vt:variant>
      <vt:variant>
        <vt:lpwstr/>
      </vt:variant>
      <vt:variant>
        <vt:lpwstr>_Toc373162053</vt:lpwstr>
      </vt:variant>
      <vt:variant>
        <vt:i4>1441846</vt:i4>
      </vt:variant>
      <vt:variant>
        <vt:i4>44</vt:i4>
      </vt:variant>
      <vt:variant>
        <vt:i4>0</vt:i4>
      </vt:variant>
      <vt:variant>
        <vt:i4>5</vt:i4>
      </vt:variant>
      <vt:variant>
        <vt:lpwstr/>
      </vt:variant>
      <vt:variant>
        <vt:lpwstr>_Toc373162052</vt:lpwstr>
      </vt:variant>
      <vt:variant>
        <vt:i4>1441846</vt:i4>
      </vt:variant>
      <vt:variant>
        <vt:i4>38</vt:i4>
      </vt:variant>
      <vt:variant>
        <vt:i4>0</vt:i4>
      </vt:variant>
      <vt:variant>
        <vt:i4>5</vt:i4>
      </vt:variant>
      <vt:variant>
        <vt:lpwstr/>
      </vt:variant>
      <vt:variant>
        <vt:lpwstr>_Toc373162051</vt:lpwstr>
      </vt:variant>
      <vt:variant>
        <vt:i4>1441846</vt:i4>
      </vt:variant>
      <vt:variant>
        <vt:i4>32</vt:i4>
      </vt:variant>
      <vt:variant>
        <vt:i4>0</vt:i4>
      </vt:variant>
      <vt:variant>
        <vt:i4>5</vt:i4>
      </vt:variant>
      <vt:variant>
        <vt:lpwstr/>
      </vt:variant>
      <vt:variant>
        <vt:lpwstr>_Toc373162050</vt:lpwstr>
      </vt:variant>
      <vt:variant>
        <vt:i4>1507382</vt:i4>
      </vt:variant>
      <vt:variant>
        <vt:i4>26</vt:i4>
      </vt:variant>
      <vt:variant>
        <vt:i4>0</vt:i4>
      </vt:variant>
      <vt:variant>
        <vt:i4>5</vt:i4>
      </vt:variant>
      <vt:variant>
        <vt:lpwstr/>
      </vt:variant>
      <vt:variant>
        <vt:lpwstr>_Toc373162049</vt:lpwstr>
      </vt:variant>
      <vt:variant>
        <vt:i4>1507382</vt:i4>
      </vt:variant>
      <vt:variant>
        <vt:i4>20</vt:i4>
      </vt:variant>
      <vt:variant>
        <vt:i4>0</vt:i4>
      </vt:variant>
      <vt:variant>
        <vt:i4>5</vt:i4>
      </vt:variant>
      <vt:variant>
        <vt:lpwstr/>
      </vt:variant>
      <vt:variant>
        <vt:lpwstr>_Toc373162047</vt:lpwstr>
      </vt:variant>
      <vt:variant>
        <vt:i4>1507382</vt:i4>
      </vt:variant>
      <vt:variant>
        <vt:i4>14</vt:i4>
      </vt:variant>
      <vt:variant>
        <vt:i4>0</vt:i4>
      </vt:variant>
      <vt:variant>
        <vt:i4>5</vt:i4>
      </vt:variant>
      <vt:variant>
        <vt:lpwstr/>
      </vt:variant>
      <vt:variant>
        <vt:lpwstr>_Toc373162046</vt:lpwstr>
      </vt:variant>
      <vt:variant>
        <vt:i4>1507382</vt:i4>
      </vt:variant>
      <vt:variant>
        <vt:i4>8</vt:i4>
      </vt:variant>
      <vt:variant>
        <vt:i4>0</vt:i4>
      </vt:variant>
      <vt:variant>
        <vt:i4>5</vt:i4>
      </vt:variant>
      <vt:variant>
        <vt:lpwstr/>
      </vt:variant>
      <vt:variant>
        <vt:lpwstr>_Toc373162045</vt:lpwstr>
      </vt:variant>
      <vt:variant>
        <vt:i4>1507382</vt:i4>
      </vt:variant>
      <vt:variant>
        <vt:i4>2</vt:i4>
      </vt:variant>
      <vt:variant>
        <vt:i4>0</vt:i4>
      </vt:variant>
      <vt:variant>
        <vt:i4>5</vt:i4>
      </vt:variant>
      <vt:variant>
        <vt:lpwstr/>
      </vt:variant>
      <vt:variant>
        <vt:lpwstr>_Toc373162044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 航 集 团 有 限 公 司</dc:title>
  <dc:creator>hc_0018</dc:creator>
  <cp:lastModifiedBy>ASUS</cp:lastModifiedBy>
  <cp:revision>7</cp:revision>
  <cp:lastPrinted>2021-11-29T00:47:00Z</cp:lastPrinted>
  <dcterms:created xsi:type="dcterms:W3CDTF">2025-07-28T06:55:00Z</dcterms:created>
  <dcterms:modified xsi:type="dcterms:W3CDTF">2025-07-28T15:34:00Z</dcterms:modified>
</cp:coreProperties>
</file>